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B551" w14:textId="712FDCDA" w:rsidR="00484670" w:rsidRPr="007558B7" w:rsidRDefault="00484670">
      <w:pPr>
        <w:rPr>
          <w:rFonts w:asciiTheme="minorHAnsi" w:hAnsiTheme="minorHAnsi" w:cstheme="minorHAnsi"/>
          <w:b/>
        </w:rPr>
      </w:pPr>
      <w:r w:rsidRPr="007558B7">
        <w:rPr>
          <w:rFonts w:asciiTheme="minorHAnsi" w:hAnsiTheme="minorHAnsi" w:cstheme="minorHAnsi"/>
          <w:b/>
        </w:rPr>
        <w:t>Dětský domov</w:t>
      </w:r>
      <w:r w:rsidR="00226F45" w:rsidRPr="007558B7">
        <w:rPr>
          <w:rFonts w:asciiTheme="minorHAnsi" w:hAnsiTheme="minorHAnsi" w:cstheme="minorHAnsi"/>
          <w:b/>
        </w:rPr>
        <w:t xml:space="preserve"> a Školní jídelna</w:t>
      </w:r>
      <w:r w:rsidRPr="007558B7">
        <w:rPr>
          <w:rFonts w:asciiTheme="minorHAnsi" w:hAnsiTheme="minorHAnsi" w:cstheme="minorHAnsi"/>
          <w:b/>
        </w:rPr>
        <w:t>, Praha 9 – Klánovice, Smržovská 77</w:t>
      </w:r>
    </w:p>
    <w:p w14:paraId="076AD293" w14:textId="77777777" w:rsidR="00484670" w:rsidRPr="007558B7" w:rsidRDefault="00484670">
      <w:pPr>
        <w:rPr>
          <w:rFonts w:asciiTheme="minorHAnsi" w:hAnsiTheme="minorHAnsi" w:cstheme="minorHAnsi"/>
        </w:rPr>
      </w:pPr>
    </w:p>
    <w:p w14:paraId="281D0554" w14:textId="77777777" w:rsidR="00484670" w:rsidRPr="007558B7" w:rsidRDefault="00484670">
      <w:pPr>
        <w:rPr>
          <w:rFonts w:asciiTheme="minorHAnsi" w:hAnsiTheme="minorHAnsi" w:cstheme="minorHAnsi"/>
        </w:rPr>
      </w:pPr>
    </w:p>
    <w:p w14:paraId="7C623CA1" w14:textId="77777777" w:rsidR="00484670" w:rsidRPr="007558B7" w:rsidRDefault="00484670">
      <w:pPr>
        <w:rPr>
          <w:rFonts w:asciiTheme="minorHAnsi" w:hAnsiTheme="minorHAnsi" w:cstheme="minorHAnsi"/>
        </w:rPr>
      </w:pPr>
    </w:p>
    <w:p w14:paraId="5FBCF9E0" w14:textId="77777777" w:rsidR="00484670" w:rsidRPr="007558B7" w:rsidRDefault="00484670">
      <w:pPr>
        <w:rPr>
          <w:rFonts w:asciiTheme="minorHAnsi" w:hAnsiTheme="minorHAnsi" w:cstheme="minorHAnsi"/>
        </w:rPr>
      </w:pPr>
    </w:p>
    <w:p w14:paraId="6FCAFD49" w14:textId="77777777" w:rsidR="00484670" w:rsidRPr="007558B7" w:rsidRDefault="00484670">
      <w:pPr>
        <w:rPr>
          <w:rFonts w:asciiTheme="minorHAnsi" w:hAnsiTheme="minorHAnsi" w:cstheme="minorHAnsi"/>
        </w:rPr>
      </w:pPr>
    </w:p>
    <w:p w14:paraId="5963BD79" w14:textId="77777777" w:rsidR="00484670" w:rsidRPr="007558B7" w:rsidRDefault="00484670">
      <w:pPr>
        <w:rPr>
          <w:rFonts w:asciiTheme="minorHAnsi" w:hAnsiTheme="minorHAnsi" w:cstheme="minorHAnsi"/>
        </w:rPr>
      </w:pPr>
    </w:p>
    <w:p w14:paraId="6268B0C8" w14:textId="77777777" w:rsidR="00484670" w:rsidRPr="007558B7" w:rsidRDefault="00484670">
      <w:pPr>
        <w:rPr>
          <w:rFonts w:asciiTheme="minorHAnsi" w:hAnsiTheme="minorHAnsi" w:cstheme="minorHAnsi"/>
        </w:rPr>
      </w:pPr>
    </w:p>
    <w:p w14:paraId="6552E316" w14:textId="77777777" w:rsidR="00484670" w:rsidRPr="007558B7" w:rsidRDefault="00484670">
      <w:pPr>
        <w:rPr>
          <w:rFonts w:asciiTheme="minorHAnsi" w:hAnsiTheme="minorHAnsi" w:cstheme="minorHAnsi"/>
        </w:rPr>
      </w:pPr>
    </w:p>
    <w:p w14:paraId="37DEBB8D" w14:textId="77777777" w:rsidR="00484670" w:rsidRPr="007558B7" w:rsidRDefault="00484670">
      <w:pPr>
        <w:rPr>
          <w:rFonts w:asciiTheme="minorHAnsi" w:hAnsiTheme="minorHAnsi" w:cstheme="minorHAnsi"/>
          <w:b/>
        </w:rPr>
      </w:pPr>
    </w:p>
    <w:p w14:paraId="76CDF406" w14:textId="77777777" w:rsidR="00484670" w:rsidRPr="007558B7" w:rsidRDefault="00484670">
      <w:pPr>
        <w:rPr>
          <w:rFonts w:asciiTheme="minorHAnsi" w:hAnsiTheme="minorHAnsi" w:cstheme="minorHAnsi"/>
          <w:b/>
        </w:rPr>
      </w:pPr>
    </w:p>
    <w:p w14:paraId="56178848" w14:textId="77777777" w:rsidR="00484670" w:rsidRPr="007558B7" w:rsidRDefault="00484670">
      <w:pPr>
        <w:rPr>
          <w:rFonts w:asciiTheme="minorHAnsi" w:hAnsiTheme="minorHAnsi" w:cstheme="minorHAnsi"/>
          <w:b/>
        </w:rPr>
      </w:pPr>
      <w:r w:rsidRPr="007558B7">
        <w:rPr>
          <w:rFonts w:asciiTheme="minorHAnsi" w:hAnsiTheme="minorHAnsi" w:cstheme="minorHAnsi"/>
          <w:b/>
        </w:rPr>
        <w:t>VNITŘNÍ ŘÁD</w:t>
      </w:r>
    </w:p>
    <w:p w14:paraId="5FD426F8" w14:textId="77777777" w:rsidR="00484670" w:rsidRPr="007558B7" w:rsidRDefault="00484670">
      <w:pPr>
        <w:rPr>
          <w:rFonts w:asciiTheme="minorHAnsi" w:hAnsiTheme="minorHAnsi" w:cstheme="minorHAnsi"/>
          <w:b/>
        </w:rPr>
      </w:pPr>
    </w:p>
    <w:p w14:paraId="68E7D8C0" w14:textId="183CEDB6" w:rsidR="00484670" w:rsidRPr="007558B7" w:rsidRDefault="00484670">
      <w:pPr>
        <w:rPr>
          <w:rFonts w:asciiTheme="minorHAnsi" w:hAnsiTheme="minorHAnsi" w:cstheme="minorHAnsi"/>
          <w:b/>
        </w:rPr>
      </w:pPr>
      <w:r w:rsidRPr="007558B7">
        <w:rPr>
          <w:rFonts w:asciiTheme="minorHAnsi" w:hAnsiTheme="minorHAnsi" w:cstheme="minorHAnsi"/>
          <w:b/>
        </w:rPr>
        <w:t>Platný od 1.</w:t>
      </w:r>
      <w:r w:rsidR="00B12FAE" w:rsidRPr="007558B7">
        <w:rPr>
          <w:rFonts w:asciiTheme="minorHAnsi" w:hAnsiTheme="minorHAnsi" w:cstheme="minorHAnsi"/>
          <w:b/>
        </w:rPr>
        <w:t xml:space="preserve"> </w:t>
      </w:r>
      <w:r w:rsidR="00512D4B" w:rsidRPr="007558B7">
        <w:rPr>
          <w:rFonts w:asciiTheme="minorHAnsi" w:hAnsiTheme="minorHAnsi" w:cstheme="minorHAnsi"/>
          <w:b/>
        </w:rPr>
        <w:t>1</w:t>
      </w:r>
      <w:r w:rsidR="00F26386" w:rsidRPr="007558B7">
        <w:rPr>
          <w:rFonts w:asciiTheme="minorHAnsi" w:hAnsiTheme="minorHAnsi" w:cstheme="minorHAnsi"/>
          <w:b/>
        </w:rPr>
        <w:t>. 20</w:t>
      </w:r>
      <w:r w:rsidR="00226F45" w:rsidRPr="007558B7">
        <w:rPr>
          <w:rFonts w:asciiTheme="minorHAnsi" w:hAnsiTheme="minorHAnsi" w:cstheme="minorHAnsi"/>
          <w:b/>
        </w:rPr>
        <w:t>20</w:t>
      </w:r>
    </w:p>
    <w:p w14:paraId="217323BB" w14:textId="77777777" w:rsidR="00484670" w:rsidRPr="007558B7" w:rsidRDefault="00484670">
      <w:pPr>
        <w:rPr>
          <w:rFonts w:asciiTheme="minorHAnsi" w:hAnsiTheme="minorHAnsi" w:cstheme="minorHAnsi"/>
        </w:rPr>
      </w:pPr>
    </w:p>
    <w:p w14:paraId="592E7893" w14:textId="77777777" w:rsidR="00484670" w:rsidRPr="007558B7" w:rsidRDefault="00484670">
      <w:pPr>
        <w:rPr>
          <w:rFonts w:asciiTheme="minorHAnsi" w:hAnsiTheme="minorHAnsi" w:cstheme="minorHAnsi"/>
        </w:rPr>
      </w:pPr>
    </w:p>
    <w:p w14:paraId="66D48FB8" w14:textId="77777777" w:rsidR="00484670" w:rsidRPr="007558B7" w:rsidRDefault="00484670">
      <w:pPr>
        <w:rPr>
          <w:rFonts w:asciiTheme="minorHAnsi" w:hAnsiTheme="minorHAnsi" w:cstheme="minorHAnsi"/>
        </w:rPr>
      </w:pPr>
    </w:p>
    <w:p w14:paraId="039A6A67" w14:textId="77777777" w:rsidR="00484670" w:rsidRPr="007558B7" w:rsidRDefault="00484670">
      <w:pPr>
        <w:rPr>
          <w:rFonts w:asciiTheme="minorHAnsi" w:hAnsiTheme="minorHAnsi" w:cstheme="minorHAnsi"/>
        </w:rPr>
      </w:pPr>
    </w:p>
    <w:p w14:paraId="55F09BC0" w14:textId="77777777" w:rsidR="00484670" w:rsidRPr="007558B7" w:rsidRDefault="00484670">
      <w:pPr>
        <w:rPr>
          <w:rFonts w:asciiTheme="minorHAnsi" w:hAnsiTheme="minorHAnsi" w:cstheme="minorHAnsi"/>
        </w:rPr>
      </w:pPr>
    </w:p>
    <w:p w14:paraId="0A9406A5" w14:textId="77777777" w:rsidR="00484670" w:rsidRPr="007558B7" w:rsidRDefault="00484670">
      <w:pPr>
        <w:rPr>
          <w:rFonts w:asciiTheme="minorHAnsi" w:hAnsiTheme="minorHAnsi" w:cstheme="minorHAnsi"/>
        </w:rPr>
      </w:pPr>
    </w:p>
    <w:p w14:paraId="6BCF9F03" w14:textId="77777777" w:rsidR="00484670" w:rsidRPr="007558B7" w:rsidRDefault="00484670">
      <w:pPr>
        <w:rPr>
          <w:rFonts w:asciiTheme="minorHAnsi" w:hAnsiTheme="minorHAnsi" w:cstheme="minorHAnsi"/>
        </w:rPr>
      </w:pPr>
    </w:p>
    <w:p w14:paraId="17142357" w14:textId="77777777" w:rsidR="00484670" w:rsidRPr="007558B7" w:rsidRDefault="00484670">
      <w:pPr>
        <w:rPr>
          <w:rFonts w:asciiTheme="minorHAnsi" w:hAnsiTheme="minorHAnsi" w:cstheme="minorHAnsi"/>
        </w:rPr>
      </w:pPr>
    </w:p>
    <w:p w14:paraId="7A9C6DC9" w14:textId="77777777" w:rsidR="00484670" w:rsidRPr="007558B7" w:rsidRDefault="00484670">
      <w:pPr>
        <w:rPr>
          <w:rFonts w:asciiTheme="minorHAnsi" w:hAnsiTheme="minorHAnsi" w:cstheme="minorHAnsi"/>
        </w:rPr>
      </w:pPr>
    </w:p>
    <w:p w14:paraId="5E2CA62A" w14:textId="77777777" w:rsidR="00484670" w:rsidRPr="007558B7" w:rsidRDefault="00484670">
      <w:pPr>
        <w:rPr>
          <w:rFonts w:asciiTheme="minorHAnsi" w:hAnsiTheme="minorHAnsi" w:cstheme="minorHAnsi"/>
        </w:rPr>
      </w:pPr>
    </w:p>
    <w:p w14:paraId="71EF73B2" w14:textId="77777777" w:rsidR="00484670" w:rsidRPr="007558B7" w:rsidRDefault="00484670">
      <w:pPr>
        <w:rPr>
          <w:rFonts w:asciiTheme="minorHAnsi" w:hAnsiTheme="minorHAnsi" w:cstheme="minorHAnsi"/>
          <w:b/>
        </w:rPr>
      </w:pPr>
    </w:p>
    <w:p w14:paraId="0A3656B9" w14:textId="77777777" w:rsidR="00484670" w:rsidRPr="007558B7" w:rsidRDefault="00484670">
      <w:pPr>
        <w:rPr>
          <w:rFonts w:asciiTheme="minorHAnsi" w:hAnsiTheme="minorHAnsi" w:cstheme="minorHAnsi"/>
          <w:b/>
        </w:rPr>
      </w:pPr>
    </w:p>
    <w:p w14:paraId="61A9AFC7" w14:textId="77777777" w:rsidR="00484670" w:rsidRPr="007558B7" w:rsidRDefault="00484670">
      <w:pPr>
        <w:rPr>
          <w:rFonts w:asciiTheme="minorHAnsi" w:hAnsiTheme="minorHAnsi" w:cstheme="minorHAnsi"/>
          <w:b/>
        </w:rPr>
      </w:pPr>
    </w:p>
    <w:p w14:paraId="45C94474" w14:textId="77777777" w:rsidR="00484670" w:rsidRPr="007558B7" w:rsidRDefault="00484670">
      <w:pPr>
        <w:rPr>
          <w:rFonts w:asciiTheme="minorHAnsi" w:hAnsiTheme="minorHAnsi" w:cstheme="minorHAnsi"/>
          <w:b/>
        </w:rPr>
      </w:pPr>
    </w:p>
    <w:p w14:paraId="5553E3D7" w14:textId="77777777" w:rsidR="00484670" w:rsidRPr="007558B7" w:rsidRDefault="00484670">
      <w:pPr>
        <w:rPr>
          <w:rFonts w:asciiTheme="minorHAnsi" w:hAnsiTheme="minorHAnsi" w:cstheme="minorHAnsi"/>
          <w:b/>
        </w:rPr>
      </w:pPr>
      <w:r w:rsidRPr="007558B7">
        <w:rPr>
          <w:rFonts w:asciiTheme="minorHAnsi" w:hAnsiTheme="minorHAnsi" w:cstheme="minorHAnsi"/>
          <w:b/>
        </w:rPr>
        <w:t xml:space="preserve">Vypracovala: </w:t>
      </w:r>
    </w:p>
    <w:p w14:paraId="0E5896CF" w14:textId="77777777" w:rsidR="00484670" w:rsidRPr="007558B7" w:rsidRDefault="00484670">
      <w:pPr>
        <w:rPr>
          <w:rFonts w:asciiTheme="minorHAnsi" w:hAnsiTheme="minorHAnsi" w:cstheme="minorHAnsi"/>
          <w:b/>
        </w:rPr>
      </w:pPr>
    </w:p>
    <w:p w14:paraId="779E45A8" w14:textId="77777777" w:rsidR="00484670" w:rsidRPr="007558B7" w:rsidRDefault="00484670">
      <w:pPr>
        <w:rPr>
          <w:rFonts w:asciiTheme="minorHAnsi" w:hAnsiTheme="minorHAnsi" w:cstheme="minorHAnsi"/>
          <w:b/>
        </w:rPr>
      </w:pPr>
    </w:p>
    <w:p w14:paraId="0DE342A8" w14:textId="77777777" w:rsidR="00484670" w:rsidRPr="007558B7" w:rsidRDefault="00484670">
      <w:pPr>
        <w:rPr>
          <w:rFonts w:asciiTheme="minorHAnsi" w:hAnsiTheme="minorHAnsi" w:cstheme="minorHAnsi"/>
          <w:b/>
        </w:rPr>
      </w:pPr>
    </w:p>
    <w:p w14:paraId="6280EDFD" w14:textId="77777777" w:rsidR="00484670" w:rsidRPr="007558B7" w:rsidRDefault="00484670">
      <w:pPr>
        <w:rPr>
          <w:rFonts w:asciiTheme="minorHAnsi" w:hAnsiTheme="minorHAnsi" w:cstheme="minorHAnsi"/>
          <w:b/>
        </w:rPr>
      </w:pPr>
    </w:p>
    <w:p w14:paraId="0736DD47" w14:textId="0B6EB19E" w:rsidR="00484670" w:rsidRPr="007558B7" w:rsidRDefault="00484670">
      <w:pPr>
        <w:rPr>
          <w:rFonts w:asciiTheme="minorHAnsi" w:hAnsiTheme="minorHAnsi" w:cstheme="minorHAnsi"/>
          <w:b/>
        </w:rPr>
      </w:pPr>
      <w:r w:rsidRPr="007558B7">
        <w:rPr>
          <w:rFonts w:asciiTheme="minorHAnsi" w:hAnsiTheme="minorHAnsi" w:cstheme="minorHAnsi"/>
          <w:b/>
        </w:rPr>
        <w:t>Dana Kuchtová</w:t>
      </w:r>
      <w:r w:rsidR="00226F45" w:rsidRPr="007558B7">
        <w:rPr>
          <w:rFonts w:asciiTheme="minorHAnsi" w:hAnsiTheme="minorHAnsi" w:cstheme="minorHAnsi"/>
          <w:b/>
        </w:rPr>
        <w:t xml:space="preserve">, ředitelka </w:t>
      </w:r>
      <w:r w:rsidR="00443641" w:rsidRPr="007558B7">
        <w:rPr>
          <w:rFonts w:asciiTheme="minorHAnsi" w:hAnsiTheme="minorHAnsi" w:cstheme="minorHAnsi"/>
          <w:b/>
        </w:rPr>
        <w:t xml:space="preserve">DD a ŠJ </w:t>
      </w:r>
    </w:p>
    <w:p w14:paraId="5ED3A284" w14:textId="77777777" w:rsidR="00484670" w:rsidRPr="0058567C" w:rsidRDefault="00484670">
      <w:pPr>
        <w:rPr>
          <w:b/>
        </w:rPr>
      </w:pPr>
      <w:r w:rsidRPr="0058567C">
        <w:rPr>
          <w:b/>
        </w:rPr>
        <w:br/>
      </w:r>
    </w:p>
    <w:p w14:paraId="780E84DB" w14:textId="77777777" w:rsidR="00484670" w:rsidRDefault="00484670"/>
    <w:p w14:paraId="600BBCC5" w14:textId="77777777" w:rsidR="00484670" w:rsidRDefault="00484670"/>
    <w:p w14:paraId="3D55AB1B" w14:textId="77777777" w:rsidR="00484670" w:rsidRDefault="00484670"/>
    <w:p w14:paraId="1A9206F9" w14:textId="77777777" w:rsidR="00484670" w:rsidRDefault="00484670"/>
    <w:p w14:paraId="6F2241F7" w14:textId="77777777" w:rsidR="00484670" w:rsidRDefault="00484670"/>
    <w:p w14:paraId="104993D3" w14:textId="77777777" w:rsidR="00484670" w:rsidRDefault="00484670"/>
    <w:p w14:paraId="71B8B920" w14:textId="77777777" w:rsidR="00484670" w:rsidRDefault="00484670"/>
    <w:p w14:paraId="56A2F8A9" w14:textId="77777777" w:rsidR="00484670" w:rsidRDefault="00484670"/>
    <w:p w14:paraId="452A44EF" w14:textId="77777777" w:rsidR="00484670" w:rsidRDefault="00484670"/>
    <w:p w14:paraId="64AEA6BE" w14:textId="2851AC73" w:rsidR="00484670" w:rsidRDefault="00484670"/>
    <w:p w14:paraId="6051754B" w14:textId="77777777" w:rsidR="007558B7" w:rsidRDefault="007558B7"/>
    <w:p w14:paraId="1B3FBE03" w14:textId="77777777" w:rsidR="00484670" w:rsidRDefault="00484670"/>
    <w:p w14:paraId="77693DA5" w14:textId="77777777" w:rsidR="00484670" w:rsidRPr="007558B7" w:rsidRDefault="00484670">
      <w:pPr>
        <w:rPr>
          <w:rFonts w:asciiTheme="minorHAnsi" w:hAnsiTheme="minorHAnsi" w:cstheme="minorHAnsi"/>
          <w:b/>
          <w:sz w:val="22"/>
          <w:szCs w:val="22"/>
        </w:rPr>
      </w:pPr>
      <w:r w:rsidRPr="007558B7">
        <w:rPr>
          <w:rFonts w:asciiTheme="minorHAnsi" w:hAnsiTheme="minorHAnsi" w:cstheme="minorHAnsi"/>
          <w:b/>
          <w:sz w:val="22"/>
          <w:szCs w:val="22"/>
          <w:u w:val="single"/>
        </w:rPr>
        <w:lastRenderedPageBreak/>
        <w:t>Obsah:</w:t>
      </w:r>
    </w:p>
    <w:p w14:paraId="1B6EEADD" w14:textId="77777777" w:rsidR="00484670" w:rsidRPr="007558B7" w:rsidRDefault="00484670">
      <w:pPr>
        <w:rPr>
          <w:rFonts w:asciiTheme="minorHAnsi" w:hAnsiTheme="minorHAnsi" w:cstheme="minorHAnsi"/>
          <w:b/>
          <w:sz w:val="22"/>
          <w:szCs w:val="22"/>
          <w:u w:val="single"/>
        </w:rPr>
      </w:pPr>
    </w:p>
    <w:p w14:paraId="0934E6F2" w14:textId="77777777" w:rsidR="00484670" w:rsidRPr="007558B7" w:rsidRDefault="00484670">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Charakteristika a struktura Dětského domova</w:t>
      </w:r>
    </w:p>
    <w:p w14:paraId="4D8C9067" w14:textId="1B3BF906"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název DD, adresa a telefonní číslo, webová stránka</w:t>
      </w:r>
      <w:r w:rsidR="00465A72" w:rsidRPr="007558B7">
        <w:rPr>
          <w:rFonts w:asciiTheme="minorHAnsi" w:hAnsiTheme="minorHAnsi" w:cstheme="minorHAnsi"/>
          <w:sz w:val="22"/>
          <w:szCs w:val="22"/>
        </w:rPr>
        <w:t>, datová schránka</w:t>
      </w:r>
    </w:p>
    <w:p w14:paraId="248CABFE"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součásti DD a jejich organizační členění</w:t>
      </w:r>
    </w:p>
    <w:p w14:paraId="43AEEA51"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charakteristika jednotlivých součástí DD a jejich úkolů</w:t>
      </w:r>
    </w:p>
    <w:p w14:paraId="2860045D" w14:textId="66CD2522"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personální zabezpečení</w:t>
      </w:r>
      <w:r w:rsidR="00465A72" w:rsidRPr="007558B7">
        <w:rPr>
          <w:rFonts w:asciiTheme="minorHAnsi" w:hAnsiTheme="minorHAnsi" w:cstheme="minorHAnsi"/>
          <w:sz w:val="22"/>
          <w:szCs w:val="22"/>
        </w:rPr>
        <w:t xml:space="preserve"> a informovanost</w:t>
      </w:r>
    </w:p>
    <w:p w14:paraId="06941C96"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organizační zajištění spolupráce s osobami odpovědnými za výchovu</w:t>
      </w:r>
    </w:p>
    <w:p w14:paraId="7B194DD4" w14:textId="77777777" w:rsidR="00484670" w:rsidRPr="007558B7" w:rsidRDefault="00484670">
      <w:pPr>
        <w:rPr>
          <w:rFonts w:asciiTheme="minorHAnsi" w:hAnsiTheme="minorHAnsi" w:cstheme="minorHAnsi"/>
          <w:b/>
          <w:sz w:val="22"/>
          <w:szCs w:val="22"/>
          <w:u w:val="single"/>
        </w:rPr>
      </w:pPr>
    </w:p>
    <w:p w14:paraId="04A02F35" w14:textId="0F9E840F" w:rsidR="00162EA7" w:rsidRPr="007558B7" w:rsidRDefault="00162EA7" w:rsidP="00162EA7">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Práva a povinnosti dětí</w:t>
      </w:r>
    </w:p>
    <w:p w14:paraId="4F3CEF51" w14:textId="77777777" w:rsidR="00162EA7" w:rsidRPr="007558B7" w:rsidRDefault="00162EA7" w:rsidP="00162EA7">
      <w:pPr>
        <w:rPr>
          <w:rFonts w:asciiTheme="minorHAnsi" w:hAnsiTheme="minorHAnsi" w:cstheme="minorHAnsi"/>
          <w:b/>
          <w:sz w:val="22"/>
          <w:szCs w:val="22"/>
          <w:u w:val="single"/>
        </w:rPr>
      </w:pPr>
    </w:p>
    <w:p w14:paraId="1A345251" w14:textId="2F398F1E" w:rsidR="00162EA7" w:rsidRPr="007558B7" w:rsidRDefault="00162EA7" w:rsidP="00162EA7">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Práva a povinnosti osob odpovědných za výchovu</w:t>
      </w:r>
    </w:p>
    <w:p w14:paraId="6446A120" w14:textId="77777777" w:rsidR="00162EA7" w:rsidRPr="007558B7" w:rsidRDefault="00162EA7" w:rsidP="00162EA7">
      <w:pPr>
        <w:rPr>
          <w:rFonts w:asciiTheme="minorHAnsi" w:hAnsiTheme="minorHAnsi" w:cstheme="minorHAnsi"/>
          <w:b/>
          <w:sz w:val="22"/>
          <w:szCs w:val="22"/>
          <w:u w:val="single"/>
        </w:rPr>
      </w:pPr>
    </w:p>
    <w:p w14:paraId="63A1464E" w14:textId="40C6DBD5" w:rsidR="00484670" w:rsidRPr="000C4539" w:rsidRDefault="00484670" w:rsidP="000C4539">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Postu</w:t>
      </w:r>
      <w:r w:rsidR="00961EEF" w:rsidRPr="007558B7">
        <w:rPr>
          <w:rFonts w:asciiTheme="minorHAnsi" w:hAnsiTheme="minorHAnsi" w:cstheme="minorHAnsi"/>
          <w:b/>
          <w:sz w:val="22"/>
          <w:szCs w:val="22"/>
          <w:u w:val="single"/>
        </w:rPr>
        <w:t>p při přijímání a</w:t>
      </w:r>
      <w:r w:rsidR="00904842" w:rsidRPr="007558B7">
        <w:rPr>
          <w:rFonts w:asciiTheme="minorHAnsi" w:hAnsiTheme="minorHAnsi" w:cstheme="minorHAnsi"/>
          <w:b/>
          <w:sz w:val="22"/>
          <w:szCs w:val="22"/>
          <w:u w:val="single"/>
        </w:rPr>
        <w:t xml:space="preserve"> přemisťování </w:t>
      </w:r>
      <w:r w:rsidR="00961EEF" w:rsidRPr="007558B7">
        <w:rPr>
          <w:rFonts w:asciiTheme="minorHAnsi" w:hAnsiTheme="minorHAnsi" w:cstheme="minorHAnsi"/>
          <w:b/>
          <w:sz w:val="22"/>
          <w:szCs w:val="22"/>
          <w:u w:val="single"/>
        </w:rPr>
        <w:t xml:space="preserve">dětí, </w:t>
      </w:r>
      <w:r w:rsidR="00904842" w:rsidRPr="007558B7">
        <w:rPr>
          <w:rFonts w:asciiTheme="minorHAnsi" w:hAnsiTheme="minorHAnsi" w:cstheme="minorHAnsi"/>
          <w:b/>
          <w:sz w:val="22"/>
          <w:szCs w:val="22"/>
          <w:u w:val="single"/>
        </w:rPr>
        <w:t>ukončování péče o děti</w:t>
      </w:r>
      <w:r w:rsidR="007558B7" w:rsidRPr="000C4539">
        <w:rPr>
          <w:rFonts w:asciiTheme="minorHAnsi" w:hAnsiTheme="minorHAnsi" w:cstheme="minorHAnsi"/>
          <w:b/>
          <w:sz w:val="22"/>
          <w:szCs w:val="22"/>
        </w:rPr>
        <w:tab/>
        <w:t xml:space="preserve">                                   </w:t>
      </w:r>
    </w:p>
    <w:p w14:paraId="3D12FC99"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spolupráce s kompetentními orgány a institucemi</w:t>
      </w:r>
    </w:p>
    <w:p w14:paraId="1C714064" w14:textId="662D02B3" w:rsidR="00484670" w:rsidRDefault="00F26386">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ukončování péče</w:t>
      </w:r>
      <w:r w:rsidR="00904842" w:rsidRPr="007558B7">
        <w:rPr>
          <w:rFonts w:asciiTheme="minorHAnsi" w:hAnsiTheme="minorHAnsi" w:cstheme="minorHAnsi"/>
          <w:sz w:val="22"/>
          <w:szCs w:val="22"/>
        </w:rPr>
        <w:t xml:space="preserve"> o děti</w:t>
      </w:r>
      <w:r w:rsidRPr="007558B7">
        <w:rPr>
          <w:rFonts w:asciiTheme="minorHAnsi" w:hAnsiTheme="minorHAnsi" w:cstheme="minorHAnsi"/>
          <w:sz w:val="22"/>
          <w:szCs w:val="22"/>
        </w:rPr>
        <w:t xml:space="preserve"> a </w:t>
      </w:r>
      <w:r w:rsidR="00484670" w:rsidRPr="007558B7">
        <w:rPr>
          <w:rFonts w:asciiTheme="minorHAnsi" w:hAnsiTheme="minorHAnsi" w:cstheme="minorHAnsi"/>
          <w:sz w:val="22"/>
          <w:szCs w:val="22"/>
        </w:rPr>
        <w:t>zajišťování pomoci po odchodu dětí z</w:t>
      </w:r>
      <w:r w:rsidR="000C4539">
        <w:rPr>
          <w:rFonts w:asciiTheme="minorHAnsi" w:hAnsiTheme="minorHAnsi" w:cstheme="minorHAnsi"/>
          <w:sz w:val="22"/>
          <w:szCs w:val="22"/>
        </w:rPr>
        <w:t> </w:t>
      </w:r>
      <w:r w:rsidR="00484670" w:rsidRPr="007558B7">
        <w:rPr>
          <w:rFonts w:asciiTheme="minorHAnsi" w:hAnsiTheme="minorHAnsi" w:cstheme="minorHAnsi"/>
          <w:sz w:val="22"/>
          <w:szCs w:val="22"/>
        </w:rPr>
        <w:t>DD</w:t>
      </w:r>
    </w:p>
    <w:p w14:paraId="2FA162F1" w14:textId="67CD8BF4" w:rsidR="000C4539" w:rsidRPr="007558B7" w:rsidRDefault="000C4539">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vymezení odpovědnosti pracovníků zařízení</w:t>
      </w:r>
    </w:p>
    <w:p w14:paraId="3FC008C1" w14:textId="77777777" w:rsidR="00484670" w:rsidRPr="007558B7" w:rsidRDefault="00484670">
      <w:pPr>
        <w:rPr>
          <w:rFonts w:asciiTheme="minorHAnsi" w:hAnsiTheme="minorHAnsi" w:cstheme="minorHAnsi"/>
          <w:sz w:val="22"/>
          <w:szCs w:val="22"/>
        </w:rPr>
      </w:pPr>
    </w:p>
    <w:p w14:paraId="451CB871" w14:textId="34E04A5C" w:rsidR="00484670" w:rsidRPr="007558B7" w:rsidRDefault="00484670">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Organizace výchovně vzdělávacích činností v</w:t>
      </w:r>
      <w:r w:rsidR="00B17804" w:rsidRPr="007558B7">
        <w:rPr>
          <w:rFonts w:asciiTheme="minorHAnsi" w:hAnsiTheme="minorHAnsi" w:cstheme="minorHAnsi"/>
          <w:b/>
          <w:sz w:val="22"/>
          <w:szCs w:val="22"/>
          <w:u w:val="single"/>
        </w:rPr>
        <w:t> </w:t>
      </w:r>
      <w:r w:rsidRPr="007558B7">
        <w:rPr>
          <w:rFonts w:asciiTheme="minorHAnsi" w:hAnsiTheme="minorHAnsi" w:cstheme="minorHAnsi"/>
          <w:b/>
          <w:sz w:val="22"/>
          <w:szCs w:val="22"/>
          <w:u w:val="single"/>
        </w:rPr>
        <w:t>DD</w:t>
      </w:r>
      <w:r w:rsidR="00B17804" w:rsidRPr="007558B7">
        <w:rPr>
          <w:rFonts w:asciiTheme="minorHAnsi" w:hAnsiTheme="minorHAnsi" w:cstheme="minorHAnsi"/>
          <w:b/>
          <w:sz w:val="22"/>
          <w:szCs w:val="22"/>
          <w:u w:val="single"/>
        </w:rPr>
        <w:t xml:space="preserve"> a systém hodnocení</w:t>
      </w:r>
      <w:r w:rsidR="007B3704" w:rsidRPr="007558B7">
        <w:rPr>
          <w:rFonts w:asciiTheme="minorHAnsi" w:hAnsiTheme="minorHAnsi" w:cstheme="minorHAnsi"/>
          <w:b/>
          <w:sz w:val="22"/>
          <w:szCs w:val="22"/>
          <w:u w:val="single"/>
        </w:rPr>
        <w:t xml:space="preserve"> a opatření</w:t>
      </w:r>
    </w:p>
    <w:p w14:paraId="79DCA934" w14:textId="6CFA3E84" w:rsidR="00484670" w:rsidRPr="007558B7" w:rsidRDefault="00484670" w:rsidP="00B17804">
      <w:pPr>
        <w:pStyle w:val="Odstavecseseznamem"/>
        <w:numPr>
          <w:ilvl w:val="0"/>
          <w:numId w:val="2"/>
        </w:numPr>
        <w:jc w:val="both"/>
        <w:rPr>
          <w:rFonts w:asciiTheme="minorHAnsi" w:hAnsiTheme="minorHAnsi" w:cstheme="minorHAnsi"/>
          <w:b/>
          <w:sz w:val="22"/>
          <w:szCs w:val="22"/>
          <w:u w:val="single"/>
        </w:rPr>
      </w:pPr>
      <w:r w:rsidRPr="007558B7">
        <w:rPr>
          <w:rFonts w:asciiTheme="minorHAnsi" w:hAnsiTheme="minorHAnsi" w:cstheme="minorHAnsi"/>
          <w:sz w:val="22"/>
          <w:szCs w:val="22"/>
        </w:rPr>
        <w:t>organizace výchovných činností</w:t>
      </w:r>
      <w:r w:rsidR="00B17804" w:rsidRPr="007558B7">
        <w:rPr>
          <w:rFonts w:asciiTheme="minorHAnsi" w:hAnsiTheme="minorHAnsi" w:cstheme="minorHAnsi"/>
          <w:sz w:val="22"/>
          <w:szCs w:val="22"/>
        </w:rPr>
        <w:t xml:space="preserve"> a hodnocení naplňování cílů a kvality péče</w:t>
      </w:r>
    </w:p>
    <w:p w14:paraId="1B917527" w14:textId="0952B6FE" w:rsidR="007B3704" w:rsidRPr="007558B7" w:rsidRDefault="007B3704" w:rsidP="00B17804">
      <w:pPr>
        <w:pStyle w:val="Odstavecseseznamem"/>
        <w:numPr>
          <w:ilvl w:val="0"/>
          <w:numId w:val="2"/>
        </w:numPr>
        <w:jc w:val="both"/>
        <w:rPr>
          <w:rFonts w:asciiTheme="minorHAnsi" w:hAnsiTheme="minorHAnsi" w:cstheme="minorHAnsi"/>
          <w:b/>
          <w:sz w:val="22"/>
          <w:szCs w:val="22"/>
          <w:u w:val="single"/>
        </w:rPr>
      </w:pPr>
      <w:r w:rsidRPr="007558B7">
        <w:rPr>
          <w:rFonts w:asciiTheme="minorHAnsi" w:hAnsiTheme="minorHAnsi" w:cstheme="minorHAnsi"/>
          <w:sz w:val="22"/>
          <w:szCs w:val="22"/>
        </w:rPr>
        <w:t>opatření ve výchově</w:t>
      </w:r>
    </w:p>
    <w:p w14:paraId="364828D1" w14:textId="4542D250" w:rsidR="007B3704" w:rsidRPr="007558B7" w:rsidRDefault="007B3704" w:rsidP="00B17804">
      <w:pPr>
        <w:pStyle w:val="Odstavecseseznamem"/>
        <w:numPr>
          <w:ilvl w:val="0"/>
          <w:numId w:val="2"/>
        </w:numPr>
        <w:jc w:val="both"/>
        <w:rPr>
          <w:rFonts w:asciiTheme="minorHAnsi" w:hAnsiTheme="minorHAnsi" w:cstheme="minorHAnsi"/>
          <w:b/>
          <w:sz w:val="22"/>
          <w:szCs w:val="22"/>
          <w:u w:val="single"/>
        </w:rPr>
      </w:pPr>
      <w:r w:rsidRPr="007558B7">
        <w:rPr>
          <w:rFonts w:asciiTheme="minorHAnsi" w:hAnsiTheme="minorHAnsi" w:cstheme="minorHAnsi"/>
          <w:sz w:val="22"/>
          <w:szCs w:val="22"/>
        </w:rPr>
        <w:t>organizace dne (pracovní dny a volné dny)</w:t>
      </w:r>
    </w:p>
    <w:p w14:paraId="04D4742E" w14:textId="6579CBFF" w:rsidR="007B3704" w:rsidRPr="007558B7" w:rsidRDefault="007B3704" w:rsidP="007B3704">
      <w:pPr>
        <w:ind w:left="360" w:firstLine="348"/>
        <w:rPr>
          <w:rFonts w:asciiTheme="minorHAnsi" w:hAnsiTheme="minorHAnsi" w:cstheme="minorHAnsi"/>
          <w:sz w:val="22"/>
          <w:szCs w:val="22"/>
        </w:rPr>
      </w:pPr>
      <w:r w:rsidRPr="007558B7">
        <w:rPr>
          <w:rFonts w:asciiTheme="minorHAnsi" w:hAnsiTheme="minorHAnsi" w:cstheme="minorHAnsi"/>
          <w:sz w:val="22"/>
          <w:szCs w:val="22"/>
        </w:rPr>
        <w:t xml:space="preserve">pobyt dětí mimo zařízení (vycházky, pobyt dětí u rodičů či jiných osob, přechodné </w:t>
      </w:r>
      <w:r w:rsidRPr="007558B7">
        <w:rPr>
          <w:rFonts w:asciiTheme="minorHAnsi" w:hAnsiTheme="minorHAnsi" w:cstheme="minorHAnsi"/>
          <w:sz w:val="22"/>
          <w:szCs w:val="22"/>
        </w:rPr>
        <w:tab/>
        <w:t>ubytování mimo dětský domov)</w:t>
      </w:r>
    </w:p>
    <w:p w14:paraId="1E32057E" w14:textId="77777777" w:rsidR="007B3704" w:rsidRPr="007558B7" w:rsidRDefault="007B3704" w:rsidP="007B3704">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kontakty dětí s rodiči a dalšími osobami (návštěvy, písemné a telefonické kontakty)</w:t>
      </w:r>
    </w:p>
    <w:p w14:paraId="74A7D72D" w14:textId="77777777" w:rsidR="007B3704" w:rsidRPr="007558B7" w:rsidRDefault="007B3704" w:rsidP="007B3704">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postup při vyřizování stížností</w:t>
      </w:r>
    </w:p>
    <w:p w14:paraId="65F6D49A" w14:textId="77777777" w:rsidR="007B3704" w:rsidRPr="007558B7" w:rsidRDefault="007B3704" w:rsidP="007B3704">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smluvní pobyt zletilých nezaopatřených osob v dětském domově</w:t>
      </w:r>
    </w:p>
    <w:p w14:paraId="5AB11A94" w14:textId="5A2DDC8E" w:rsidR="007B3704" w:rsidRPr="007558B7" w:rsidRDefault="007B3704" w:rsidP="007B3704">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tréninkové byty</w:t>
      </w:r>
    </w:p>
    <w:p w14:paraId="21542E26"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organizace vzdělávání dětí</w:t>
      </w:r>
    </w:p>
    <w:p w14:paraId="357B1DD4"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organizace zájmových činností</w:t>
      </w:r>
    </w:p>
    <w:p w14:paraId="4F34266E"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systém prevence rizikového jednání</w:t>
      </w:r>
    </w:p>
    <w:p w14:paraId="1EB330B1" w14:textId="77777777" w:rsidR="00484670" w:rsidRPr="007558B7" w:rsidRDefault="00484670">
      <w:pPr>
        <w:rPr>
          <w:rFonts w:asciiTheme="minorHAnsi" w:hAnsiTheme="minorHAnsi" w:cstheme="minorHAnsi"/>
          <w:sz w:val="22"/>
          <w:szCs w:val="22"/>
        </w:rPr>
      </w:pPr>
    </w:p>
    <w:p w14:paraId="5B5FAAE6" w14:textId="77777777" w:rsidR="00484670" w:rsidRPr="007558B7" w:rsidRDefault="00484670">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Organizace péče o děti v DD</w:t>
      </w:r>
    </w:p>
    <w:p w14:paraId="002C2707"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zařazení dětí do rodinných skupin</w:t>
      </w:r>
    </w:p>
    <w:p w14:paraId="38E1F97B"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 xml:space="preserve">ubytování dětí </w:t>
      </w:r>
    </w:p>
    <w:p w14:paraId="502CB787"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materiální zabezpečení</w:t>
      </w:r>
    </w:p>
    <w:p w14:paraId="5E89A815"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finanční prostředky dětí</w:t>
      </w:r>
    </w:p>
    <w:p w14:paraId="62021900"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systém stravování</w:t>
      </w:r>
    </w:p>
    <w:p w14:paraId="201D10C2" w14:textId="2B87B903" w:rsidR="00037239" w:rsidRPr="007558B7" w:rsidRDefault="00484670" w:rsidP="00037239">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postup v případě útěku dítěte z</w:t>
      </w:r>
      <w:r w:rsidR="00037239" w:rsidRPr="007558B7">
        <w:rPr>
          <w:rFonts w:asciiTheme="minorHAnsi" w:hAnsiTheme="minorHAnsi" w:cstheme="minorHAnsi"/>
          <w:sz w:val="22"/>
          <w:szCs w:val="22"/>
        </w:rPr>
        <w:t> </w:t>
      </w:r>
      <w:r w:rsidRPr="007558B7">
        <w:rPr>
          <w:rFonts w:asciiTheme="minorHAnsi" w:hAnsiTheme="minorHAnsi" w:cstheme="minorHAnsi"/>
          <w:sz w:val="22"/>
          <w:szCs w:val="22"/>
        </w:rPr>
        <w:t>DD</w:t>
      </w:r>
    </w:p>
    <w:p w14:paraId="4D1FDD40" w14:textId="4F24E822" w:rsidR="00484670" w:rsidRPr="007558B7" w:rsidRDefault="00037239" w:rsidP="00037239">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ú</w:t>
      </w:r>
      <w:r w:rsidR="00484670" w:rsidRPr="007558B7">
        <w:rPr>
          <w:rFonts w:asciiTheme="minorHAnsi" w:hAnsiTheme="minorHAnsi" w:cstheme="minorHAnsi"/>
          <w:sz w:val="22"/>
          <w:szCs w:val="22"/>
        </w:rPr>
        <w:t>hrada nákladů na péči o děti v dětském domově</w:t>
      </w:r>
    </w:p>
    <w:p w14:paraId="5B40E3F2" w14:textId="77777777" w:rsidR="00484670" w:rsidRPr="007558B7" w:rsidRDefault="00484670">
      <w:pPr>
        <w:rPr>
          <w:rFonts w:asciiTheme="minorHAnsi" w:hAnsiTheme="minorHAnsi" w:cstheme="minorHAnsi"/>
          <w:b/>
          <w:sz w:val="22"/>
          <w:szCs w:val="22"/>
          <w:u w:val="single"/>
        </w:rPr>
      </w:pPr>
    </w:p>
    <w:p w14:paraId="63759AE5" w14:textId="77777777" w:rsidR="00484670" w:rsidRPr="007558B7" w:rsidRDefault="00484670">
      <w:pPr>
        <w:numPr>
          <w:ilvl w:val="0"/>
          <w:numId w:val="1"/>
        </w:numPr>
        <w:rPr>
          <w:rFonts w:asciiTheme="minorHAnsi" w:hAnsiTheme="minorHAnsi" w:cstheme="minorHAnsi"/>
          <w:b/>
          <w:sz w:val="22"/>
          <w:szCs w:val="22"/>
          <w:u w:val="single"/>
        </w:rPr>
      </w:pPr>
      <w:r w:rsidRPr="007558B7">
        <w:rPr>
          <w:rFonts w:asciiTheme="minorHAnsi" w:hAnsiTheme="minorHAnsi" w:cstheme="minorHAnsi"/>
          <w:b/>
          <w:sz w:val="22"/>
          <w:szCs w:val="22"/>
          <w:u w:val="single"/>
        </w:rPr>
        <w:t>Bezpečnost a ochrana zdraví</w:t>
      </w:r>
    </w:p>
    <w:p w14:paraId="31C4372E" w14:textId="77777777" w:rsidR="00484670" w:rsidRPr="007558B7" w:rsidRDefault="00484670">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postup při úrazech dětí</w:t>
      </w:r>
    </w:p>
    <w:p w14:paraId="70F46923" w14:textId="5DE9666D" w:rsidR="001B4C0B" w:rsidRPr="007558B7" w:rsidRDefault="00484670" w:rsidP="008B7E49">
      <w:pPr>
        <w:numPr>
          <w:ilvl w:val="0"/>
          <w:numId w:val="2"/>
        </w:numPr>
        <w:rPr>
          <w:rFonts w:asciiTheme="minorHAnsi" w:hAnsiTheme="minorHAnsi" w:cstheme="minorHAnsi"/>
          <w:sz w:val="22"/>
          <w:szCs w:val="22"/>
        </w:rPr>
      </w:pPr>
      <w:r w:rsidRPr="007558B7">
        <w:rPr>
          <w:rFonts w:asciiTheme="minorHAnsi" w:hAnsiTheme="minorHAnsi" w:cstheme="minorHAnsi"/>
          <w:sz w:val="22"/>
          <w:szCs w:val="22"/>
        </w:rPr>
        <w:t>zdr</w:t>
      </w:r>
      <w:r w:rsidR="001B4C0B" w:rsidRPr="007558B7">
        <w:rPr>
          <w:rFonts w:asciiTheme="minorHAnsi" w:hAnsiTheme="minorHAnsi" w:cstheme="minorHAnsi"/>
          <w:sz w:val="22"/>
          <w:szCs w:val="22"/>
        </w:rPr>
        <w:t>avotní péče a zdravotní prevence</w:t>
      </w:r>
    </w:p>
    <w:p w14:paraId="59349BFF" w14:textId="77777777" w:rsidR="00484670" w:rsidRPr="007558B7" w:rsidRDefault="00484670" w:rsidP="008B7E49">
      <w:pPr>
        <w:rPr>
          <w:rFonts w:asciiTheme="minorHAnsi" w:hAnsiTheme="minorHAnsi" w:cstheme="minorHAnsi"/>
          <w:sz w:val="22"/>
          <w:szCs w:val="22"/>
        </w:rPr>
      </w:pPr>
    </w:p>
    <w:p w14:paraId="11FC5E8F" w14:textId="77777777" w:rsidR="006B3C79" w:rsidRPr="007558B7" w:rsidRDefault="006B3C79" w:rsidP="008B7E49">
      <w:pPr>
        <w:rPr>
          <w:rFonts w:asciiTheme="minorHAnsi" w:hAnsiTheme="minorHAnsi" w:cstheme="minorHAnsi"/>
          <w:sz w:val="22"/>
          <w:szCs w:val="22"/>
        </w:rPr>
      </w:pPr>
    </w:p>
    <w:p w14:paraId="30A88EDE" w14:textId="77777777" w:rsidR="006B3C79" w:rsidRPr="007558B7" w:rsidRDefault="006B3C79" w:rsidP="008B7E49">
      <w:pPr>
        <w:rPr>
          <w:rFonts w:asciiTheme="minorHAnsi" w:hAnsiTheme="minorHAnsi" w:cstheme="minorHAnsi"/>
          <w:sz w:val="22"/>
          <w:szCs w:val="22"/>
        </w:rPr>
      </w:pPr>
    </w:p>
    <w:p w14:paraId="338BB53F" w14:textId="77777777" w:rsidR="00E01DFA" w:rsidRPr="007558B7" w:rsidRDefault="00E01DFA" w:rsidP="008B7E49">
      <w:pPr>
        <w:rPr>
          <w:rFonts w:asciiTheme="minorHAnsi" w:hAnsiTheme="minorHAnsi" w:cstheme="minorHAnsi"/>
          <w:sz w:val="22"/>
          <w:szCs w:val="22"/>
        </w:rPr>
      </w:pPr>
    </w:p>
    <w:p w14:paraId="11B5012A" w14:textId="77777777" w:rsidR="00E01DFA" w:rsidRPr="007558B7" w:rsidRDefault="00E01DFA" w:rsidP="008B7E49">
      <w:pPr>
        <w:rPr>
          <w:rFonts w:asciiTheme="minorHAnsi" w:hAnsiTheme="minorHAnsi" w:cstheme="minorHAnsi"/>
          <w:sz w:val="22"/>
          <w:szCs w:val="22"/>
        </w:rPr>
      </w:pPr>
    </w:p>
    <w:p w14:paraId="52516385" w14:textId="537F044E" w:rsidR="00484670" w:rsidRDefault="00484670" w:rsidP="008B7E49">
      <w:pPr>
        <w:rPr>
          <w:rFonts w:asciiTheme="minorHAnsi" w:hAnsiTheme="minorHAnsi" w:cstheme="minorHAnsi"/>
          <w:sz w:val="22"/>
          <w:szCs w:val="22"/>
        </w:rPr>
      </w:pPr>
    </w:p>
    <w:p w14:paraId="4AD4F70E" w14:textId="6716C24E" w:rsidR="000C4539" w:rsidRDefault="000C4539" w:rsidP="008B7E49">
      <w:pPr>
        <w:rPr>
          <w:rFonts w:asciiTheme="minorHAnsi" w:hAnsiTheme="minorHAnsi" w:cstheme="minorHAnsi"/>
          <w:sz w:val="22"/>
          <w:szCs w:val="22"/>
        </w:rPr>
      </w:pPr>
    </w:p>
    <w:p w14:paraId="6F290B97" w14:textId="77777777" w:rsidR="000C4539" w:rsidRPr="007558B7" w:rsidRDefault="000C4539" w:rsidP="008B7E49">
      <w:pPr>
        <w:rPr>
          <w:rFonts w:asciiTheme="minorHAnsi" w:hAnsiTheme="minorHAnsi" w:cstheme="minorHAnsi"/>
          <w:sz w:val="22"/>
          <w:szCs w:val="22"/>
        </w:rPr>
      </w:pPr>
    </w:p>
    <w:p w14:paraId="1763D603" w14:textId="77777777" w:rsidR="00484670" w:rsidRPr="007558B7" w:rsidRDefault="00484670">
      <w:pPr>
        <w:numPr>
          <w:ilvl w:val="0"/>
          <w:numId w:val="3"/>
        </w:numPr>
        <w:rPr>
          <w:rFonts w:asciiTheme="minorHAnsi" w:hAnsiTheme="minorHAnsi" w:cstheme="minorHAnsi"/>
          <w:b/>
          <w:sz w:val="22"/>
          <w:szCs w:val="22"/>
          <w:u w:val="single"/>
        </w:rPr>
      </w:pPr>
      <w:r w:rsidRPr="007558B7">
        <w:rPr>
          <w:rFonts w:asciiTheme="minorHAnsi" w:hAnsiTheme="minorHAnsi" w:cstheme="minorHAnsi"/>
          <w:b/>
          <w:sz w:val="22"/>
          <w:szCs w:val="22"/>
          <w:u w:val="single"/>
        </w:rPr>
        <w:lastRenderedPageBreak/>
        <w:t>Charakteristika a struktura dětského domova</w:t>
      </w:r>
    </w:p>
    <w:p w14:paraId="06F4615F" w14:textId="77777777" w:rsidR="00334E26" w:rsidRPr="007558B7" w:rsidRDefault="009F1BB7">
      <w:pPr>
        <w:jc w:val="both"/>
        <w:rPr>
          <w:rFonts w:asciiTheme="minorHAnsi" w:hAnsiTheme="minorHAnsi" w:cstheme="minorHAnsi"/>
          <w:sz w:val="22"/>
          <w:szCs w:val="22"/>
        </w:rPr>
      </w:pPr>
      <w:r w:rsidRPr="007558B7">
        <w:rPr>
          <w:rFonts w:asciiTheme="minorHAnsi" w:hAnsiTheme="minorHAnsi" w:cstheme="minorHAnsi"/>
          <w:b/>
          <w:sz w:val="22"/>
          <w:szCs w:val="22"/>
          <w:u w:val="single"/>
        </w:rPr>
        <w:t>Název:</w:t>
      </w:r>
      <w:r w:rsidRPr="007558B7">
        <w:rPr>
          <w:rFonts w:asciiTheme="minorHAnsi" w:hAnsiTheme="minorHAnsi" w:cstheme="minorHAnsi"/>
          <w:sz w:val="22"/>
          <w:szCs w:val="22"/>
        </w:rPr>
        <w:t xml:space="preserve"> </w:t>
      </w:r>
    </w:p>
    <w:p w14:paraId="74FC0100" w14:textId="68483DB2" w:rsidR="009F1BB7" w:rsidRPr="007558B7" w:rsidRDefault="009F1BB7">
      <w:pPr>
        <w:jc w:val="both"/>
        <w:rPr>
          <w:rFonts w:asciiTheme="minorHAnsi" w:hAnsiTheme="minorHAnsi" w:cstheme="minorHAnsi"/>
          <w:sz w:val="22"/>
          <w:szCs w:val="22"/>
        </w:rPr>
      </w:pPr>
      <w:r w:rsidRPr="007558B7">
        <w:rPr>
          <w:rFonts w:asciiTheme="minorHAnsi" w:hAnsiTheme="minorHAnsi" w:cstheme="minorHAnsi"/>
          <w:sz w:val="22"/>
          <w:szCs w:val="22"/>
        </w:rPr>
        <w:t xml:space="preserve">Dětský domov a Školní jídelna, Praha 9 – Klánovice, Smržovská 77 </w:t>
      </w:r>
    </w:p>
    <w:p w14:paraId="145AC561" w14:textId="77777777" w:rsidR="00484670" w:rsidRPr="007558B7" w:rsidRDefault="00484670">
      <w:pPr>
        <w:jc w:val="both"/>
        <w:rPr>
          <w:rFonts w:asciiTheme="minorHAnsi" w:hAnsiTheme="minorHAnsi" w:cstheme="minorHAnsi"/>
          <w:sz w:val="22"/>
          <w:szCs w:val="22"/>
        </w:rPr>
      </w:pPr>
    </w:p>
    <w:p w14:paraId="3C76196E" w14:textId="77777777" w:rsidR="00334E26" w:rsidRPr="007558B7" w:rsidRDefault="00484670" w:rsidP="00334E26">
      <w:pPr>
        <w:jc w:val="both"/>
        <w:rPr>
          <w:rFonts w:asciiTheme="minorHAnsi" w:hAnsiTheme="minorHAnsi" w:cstheme="minorHAnsi"/>
          <w:sz w:val="22"/>
          <w:szCs w:val="22"/>
        </w:rPr>
      </w:pPr>
      <w:r w:rsidRPr="007558B7">
        <w:rPr>
          <w:rFonts w:asciiTheme="minorHAnsi" w:hAnsiTheme="minorHAnsi" w:cstheme="minorHAnsi"/>
          <w:b/>
          <w:sz w:val="22"/>
          <w:szCs w:val="22"/>
          <w:u w:val="single"/>
        </w:rPr>
        <w:t>Adresa:</w:t>
      </w:r>
      <w:r w:rsidRPr="007558B7">
        <w:rPr>
          <w:rFonts w:asciiTheme="minorHAnsi" w:hAnsiTheme="minorHAnsi" w:cstheme="minorHAnsi"/>
          <w:sz w:val="22"/>
          <w:szCs w:val="22"/>
        </w:rPr>
        <w:t xml:space="preserve"> </w:t>
      </w:r>
    </w:p>
    <w:p w14:paraId="48EC2030" w14:textId="19BA7824" w:rsidR="00334E26" w:rsidRPr="007558B7" w:rsidRDefault="00484670" w:rsidP="00334E26">
      <w:pPr>
        <w:jc w:val="both"/>
        <w:rPr>
          <w:rFonts w:asciiTheme="minorHAnsi" w:hAnsiTheme="minorHAnsi" w:cstheme="minorHAnsi"/>
          <w:sz w:val="22"/>
          <w:szCs w:val="22"/>
        </w:rPr>
      </w:pPr>
      <w:r w:rsidRPr="007558B7">
        <w:rPr>
          <w:rFonts w:asciiTheme="minorHAnsi" w:hAnsiTheme="minorHAnsi" w:cstheme="minorHAnsi"/>
          <w:sz w:val="22"/>
          <w:szCs w:val="22"/>
        </w:rPr>
        <w:t>Dětský domov a Školní jídelna, Smržovsk</w:t>
      </w:r>
      <w:r w:rsidR="00334E26" w:rsidRPr="007558B7">
        <w:rPr>
          <w:rFonts w:asciiTheme="minorHAnsi" w:hAnsiTheme="minorHAnsi" w:cstheme="minorHAnsi"/>
          <w:sz w:val="22"/>
          <w:szCs w:val="22"/>
        </w:rPr>
        <w:t>á 77, 190 14 Praha 9–Klánovice</w:t>
      </w:r>
    </w:p>
    <w:p w14:paraId="61260788" w14:textId="7731617E" w:rsidR="00334E26" w:rsidRPr="007558B7" w:rsidRDefault="00334E26" w:rsidP="00334E26">
      <w:pPr>
        <w:jc w:val="both"/>
        <w:rPr>
          <w:rFonts w:asciiTheme="minorHAnsi" w:hAnsiTheme="minorHAnsi" w:cstheme="minorHAnsi"/>
          <w:sz w:val="22"/>
          <w:szCs w:val="22"/>
        </w:rPr>
      </w:pPr>
      <w:r w:rsidRPr="007558B7">
        <w:rPr>
          <w:rFonts w:asciiTheme="minorHAnsi" w:hAnsiTheme="minorHAnsi" w:cstheme="minorHAnsi"/>
          <w:sz w:val="22"/>
          <w:szCs w:val="22"/>
        </w:rPr>
        <w:t>T</w:t>
      </w:r>
      <w:r w:rsidR="00484670" w:rsidRPr="007558B7">
        <w:rPr>
          <w:rFonts w:asciiTheme="minorHAnsi" w:hAnsiTheme="minorHAnsi" w:cstheme="minorHAnsi"/>
          <w:sz w:val="22"/>
          <w:szCs w:val="22"/>
        </w:rPr>
        <w:t>el.: 281962127,</w:t>
      </w:r>
      <w:r w:rsidRPr="007558B7">
        <w:rPr>
          <w:rFonts w:asciiTheme="minorHAnsi" w:hAnsiTheme="minorHAnsi" w:cstheme="minorHAnsi"/>
          <w:sz w:val="22"/>
          <w:szCs w:val="22"/>
        </w:rPr>
        <w:t xml:space="preserve"> 608243335</w:t>
      </w:r>
      <w:r w:rsidR="00484670" w:rsidRPr="007558B7">
        <w:rPr>
          <w:rFonts w:asciiTheme="minorHAnsi" w:hAnsiTheme="minorHAnsi" w:cstheme="minorHAnsi"/>
          <w:sz w:val="22"/>
          <w:szCs w:val="22"/>
        </w:rPr>
        <w:t xml:space="preserve"> </w:t>
      </w:r>
    </w:p>
    <w:p w14:paraId="69966F88" w14:textId="6945B473" w:rsidR="00334E26" w:rsidRPr="007558B7" w:rsidRDefault="00334E26" w:rsidP="00334E26">
      <w:pPr>
        <w:jc w:val="both"/>
        <w:rPr>
          <w:rFonts w:asciiTheme="minorHAnsi" w:hAnsiTheme="minorHAnsi" w:cstheme="minorHAnsi"/>
          <w:sz w:val="22"/>
          <w:szCs w:val="22"/>
        </w:rPr>
      </w:pPr>
      <w:r w:rsidRPr="007558B7">
        <w:rPr>
          <w:rFonts w:asciiTheme="minorHAnsi" w:hAnsiTheme="minorHAnsi" w:cstheme="minorHAnsi"/>
          <w:sz w:val="22"/>
          <w:szCs w:val="22"/>
        </w:rPr>
        <w:t>E</w:t>
      </w:r>
      <w:r w:rsidR="00484670" w:rsidRPr="007558B7">
        <w:rPr>
          <w:rFonts w:asciiTheme="minorHAnsi" w:hAnsiTheme="minorHAnsi" w:cstheme="minorHAnsi"/>
          <w:sz w:val="22"/>
          <w:szCs w:val="22"/>
        </w:rPr>
        <w:t xml:space="preserve">-mail: </w:t>
      </w:r>
      <w:hyperlink r:id="rId7" w:history="1">
        <w:r w:rsidR="00484670" w:rsidRPr="007558B7">
          <w:rPr>
            <w:rStyle w:val="Hypertextovodkaz"/>
            <w:rFonts w:asciiTheme="minorHAnsi" w:hAnsiTheme="minorHAnsi" w:cstheme="minorHAnsi"/>
            <w:sz w:val="22"/>
            <w:szCs w:val="22"/>
          </w:rPr>
          <w:t>reditelka@ddklanovice.cz</w:t>
        </w:r>
      </w:hyperlink>
    </w:p>
    <w:p w14:paraId="655BE0AA" w14:textId="77777777" w:rsidR="00334E26" w:rsidRPr="007558B7" w:rsidRDefault="00334E26" w:rsidP="00334E26">
      <w:pPr>
        <w:jc w:val="both"/>
        <w:rPr>
          <w:rStyle w:val="Hypertextovodkaz"/>
          <w:rFonts w:asciiTheme="minorHAnsi" w:hAnsiTheme="minorHAnsi" w:cstheme="minorHAnsi"/>
          <w:color w:val="4F81BD" w:themeColor="accent1"/>
          <w:sz w:val="22"/>
          <w:szCs w:val="22"/>
          <w:u w:val="none"/>
        </w:rPr>
      </w:pPr>
      <w:r w:rsidRPr="007558B7">
        <w:rPr>
          <w:rFonts w:asciiTheme="minorHAnsi" w:hAnsiTheme="minorHAnsi" w:cstheme="minorHAnsi"/>
          <w:sz w:val="22"/>
          <w:szCs w:val="22"/>
        </w:rPr>
        <w:t xml:space="preserve">Webová </w:t>
      </w:r>
      <w:r w:rsidR="00484670" w:rsidRPr="007558B7">
        <w:rPr>
          <w:rFonts w:asciiTheme="minorHAnsi" w:hAnsiTheme="minorHAnsi" w:cstheme="minorHAnsi"/>
          <w:sz w:val="22"/>
          <w:szCs w:val="22"/>
        </w:rPr>
        <w:t xml:space="preserve">stránka: </w:t>
      </w:r>
      <w:hyperlink r:id="rId8" w:history="1">
        <w:r w:rsidR="00484670" w:rsidRPr="007558B7">
          <w:rPr>
            <w:rStyle w:val="Hypertextovodkaz"/>
            <w:rFonts w:asciiTheme="minorHAnsi" w:hAnsiTheme="minorHAnsi" w:cstheme="minorHAnsi"/>
            <w:color w:val="4F81BD" w:themeColor="accent1"/>
            <w:sz w:val="22"/>
            <w:szCs w:val="22"/>
          </w:rPr>
          <w:t>www.ddklanovice.cz</w:t>
        </w:r>
      </w:hyperlink>
      <w:r w:rsidR="009A6570" w:rsidRPr="007558B7">
        <w:rPr>
          <w:rStyle w:val="Hypertextovodkaz"/>
          <w:rFonts w:asciiTheme="minorHAnsi" w:hAnsiTheme="minorHAnsi" w:cstheme="minorHAnsi"/>
          <w:color w:val="4F81BD" w:themeColor="accent1"/>
          <w:sz w:val="22"/>
          <w:szCs w:val="22"/>
        </w:rPr>
        <w:t xml:space="preserve"> </w:t>
      </w:r>
    </w:p>
    <w:p w14:paraId="0586A899" w14:textId="25CCABFB" w:rsidR="009A6570" w:rsidRPr="007558B7" w:rsidRDefault="009A6570">
      <w:pPr>
        <w:jc w:val="both"/>
        <w:rPr>
          <w:rFonts w:asciiTheme="minorHAnsi" w:hAnsiTheme="minorHAnsi" w:cstheme="minorHAnsi"/>
          <w:color w:val="4F81BD" w:themeColor="accent1"/>
          <w:sz w:val="22"/>
          <w:szCs w:val="22"/>
        </w:rPr>
      </w:pPr>
      <w:r w:rsidRPr="007558B7">
        <w:rPr>
          <w:rStyle w:val="Siln"/>
          <w:rFonts w:asciiTheme="minorHAnsi" w:hAnsiTheme="minorHAnsi" w:cstheme="minorHAnsi"/>
          <w:b w:val="0"/>
          <w:color w:val="000000"/>
          <w:sz w:val="22"/>
          <w:szCs w:val="22"/>
        </w:rPr>
        <w:t>ID datové</w:t>
      </w:r>
      <w:r w:rsidRPr="007558B7">
        <w:rPr>
          <w:rStyle w:val="apple-converted-space"/>
          <w:rFonts w:asciiTheme="minorHAnsi" w:hAnsiTheme="minorHAnsi" w:cstheme="minorHAnsi"/>
          <w:b/>
          <w:bCs/>
          <w:color w:val="000000"/>
          <w:sz w:val="22"/>
          <w:szCs w:val="22"/>
        </w:rPr>
        <w:t> </w:t>
      </w:r>
      <w:r w:rsidRPr="007558B7">
        <w:rPr>
          <w:rStyle w:val="Siln"/>
          <w:rFonts w:asciiTheme="minorHAnsi" w:hAnsiTheme="minorHAnsi" w:cstheme="minorHAnsi"/>
          <w:b w:val="0"/>
          <w:color w:val="000000"/>
          <w:sz w:val="22"/>
          <w:szCs w:val="22"/>
        </w:rPr>
        <w:t>schránky:</w:t>
      </w:r>
      <w:r w:rsidRPr="007558B7">
        <w:rPr>
          <w:rFonts w:asciiTheme="minorHAnsi" w:hAnsiTheme="minorHAnsi" w:cstheme="minorHAnsi"/>
          <w:b/>
          <w:color w:val="000000"/>
          <w:sz w:val="22"/>
          <w:szCs w:val="22"/>
          <w:shd w:val="clear" w:color="auto" w:fill="FFFFFF"/>
        </w:rPr>
        <w:t> </w:t>
      </w:r>
      <w:r w:rsidRPr="007558B7">
        <w:rPr>
          <w:rFonts w:asciiTheme="minorHAnsi" w:hAnsiTheme="minorHAnsi" w:cstheme="minorHAnsi"/>
          <w:color w:val="000000"/>
          <w:sz w:val="22"/>
          <w:szCs w:val="22"/>
          <w:shd w:val="clear" w:color="auto" w:fill="FFFFFF"/>
        </w:rPr>
        <w:t xml:space="preserve"> zt62qh7</w:t>
      </w:r>
    </w:p>
    <w:p w14:paraId="78A7D747" w14:textId="77777777" w:rsidR="00484670" w:rsidRPr="007558B7" w:rsidRDefault="00484670">
      <w:pPr>
        <w:jc w:val="both"/>
        <w:rPr>
          <w:rFonts w:asciiTheme="minorHAnsi" w:hAnsiTheme="minorHAnsi" w:cstheme="minorHAnsi"/>
          <w:sz w:val="22"/>
          <w:szCs w:val="22"/>
          <w:u w:val="single"/>
        </w:rPr>
      </w:pPr>
    </w:p>
    <w:p w14:paraId="59FAC2BE" w14:textId="4B2FE80A" w:rsidR="00484670" w:rsidRPr="007558B7" w:rsidRDefault="00484670">
      <w:pPr>
        <w:jc w:val="both"/>
        <w:rPr>
          <w:rFonts w:asciiTheme="minorHAnsi" w:hAnsiTheme="minorHAnsi" w:cstheme="minorHAnsi"/>
          <w:sz w:val="22"/>
          <w:szCs w:val="22"/>
        </w:rPr>
      </w:pPr>
      <w:r w:rsidRPr="007558B7">
        <w:rPr>
          <w:rFonts w:asciiTheme="minorHAnsi" w:hAnsiTheme="minorHAnsi" w:cstheme="minorHAnsi"/>
          <w:b/>
          <w:sz w:val="22"/>
          <w:szCs w:val="22"/>
          <w:u w:val="single"/>
        </w:rPr>
        <w:t>Právní subjekt (příspěvková organizace)</w:t>
      </w:r>
      <w:r w:rsidRPr="007558B7">
        <w:rPr>
          <w:rFonts w:asciiTheme="minorHAnsi" w:hAnsiTheme="minorHAnsi" w:cstheme="minorHAnsi"/>
          <w:sz w:val="22"/>
          <w:szCs w:val="22"/>
        </w:rPr>
        <w:t xml:space="preserve"> se skládá ze dvou částí - první z nich je dětský domov</w:t>
      </w:r>
      <w:r w:rsidR="00E71779" w:rsidRPr="007558B7">
        <w:rPr>
          <w:rFonts w:asciiTheme="minorHAnsi" w:hAnsiTheme="minorHAnsi" w:cstheme="minorHAnsi"/>
          <w:sz w:val="22"/>
          <w:szCs w:val="22"/>
        </w:rPr>
        <w:t>, který je domovem rodinného typu. Je zde</w:t>
      </w:r>
      <w:r w:rsidRPr="007558B7">
        <w:rPr>
          <w:rFonts w:asciiTheme="minorHAnsi" w:hAnsiTheme="minorHAnsi" w:cstheme="minorHAnsi"/>
          <w:sz w:val="22"/>
          <w:szCs w:val="22"/>
        </w:rPr>
        <w:t xml:space="preserve"> </w:t>
      </w:r>
      <w:r w:rsidR="00443641" w:rsidRPr="007558B7">
        <w:rPr>
          <w:rFonts w:asciiTheme="minorHAnsi" w:hAnsiTheme="minorHAnsi" w:cstheme="minorHAnsi"/>
          <w:sz w:val="22"/>
          <w:szCs w:val="22"/>
        </w:rPr>
        <w:t>sedm</w:t>
      </w:r>
      <w:r w:rsidRPr="007558B7">
        <w:rPr>
          <w:rFonts w:asciiTheme="minorHAnsi" w:hAnsiTheme="minorHAnsi" w:cstheme="minorHAnsi"/>
          <w:sz w:val="22"/>
          <w:szCs w:val="22"/>
        </w:rPr>
        <w:t xml:space="preserve"> rodinných skupin</w:t>
      </w:r>
      <w:r w:rsidR="00443641" w:rsidRPr="007558B7">
        <w:rPr>
          <w:rFonts w:asciiTheme="minorHAnsi" w:hAnsiTheme="minorHAnsi" w:cstheme="minorHAnsi"/>
          <w:sz w:val="22"/>
          <w:szCs w:val="22"/>
        </w:rPr>
        <w:t>, šest</w:t>
      </w:r>
      <w:r w:rsidRPr="007558B7">
        <w:rPr>
          <w:rFonts w:asciiTheme="minorHAnsi" w:hAnsiTheme="minorHAnsi" w:cstheme="minorHAnsi"/>
          <w:sz w:val="22"/>
          <w:szCs w:val="22"/>
        </w:rPr>
        <w:t xml:space="preserve"> umístěných v </w:t>
      </w:r>
      <w:proofErr w:type="spellStart"/>
      <w:r w:rsidRPr="007558B7">
        <w:rPr>
          <w:rFonts w:asciiTheme="minorHAnsi" w:hAnsiTheme="minorHAnsi" w:cstheme="minorHAnsi"/>
          <w:sz w:val="22"/>
          <w:szCs w:val="22"/>
        </w:rPr>
        <w:t>pozdněsecesních</w:t>
      </w:r>
      <w:proofErr w:type="spellEnd"/>
      <w:r w:rsidRPr="007558B7">
        <w:rPr>
          <w:rFonts w:asciiTheme="minorHAnsi" w:hAnsiTheme="minorHAnsi" w:cstheme="minorHAnsi"/>
          <w:sz w:val="22"/>
          <w:szCs w:val="22"/>
        </w:rPr>
        <w:t xml:space="preserve"> vilách v</w:t>
      </w:r>
      <w:r w:rsidR="00443641" w:rsidRPr="007558B7">
        <w:rPr>
          <w:rFonts w:asciiTheme="minorHAnsi" w:hAnsiTheme="minorHAnsi" w:cstheme="minorHAnsi"/>
          <w:sz w:val="22"/>
          <w:szCs w:val="22"/>
        </w:rPr>
        <w:t> </w:t>
      </w:r>
      <w:r w:rsidRPr="007558B7">
        <w:rPr>
          <w:rFonts w:asciiTheme="minorHAnsi" w:hAnsiTheme="minorHAnsi" w:cstheme="minorHAnsi"/>
          <w:sz w:val="22"/>
          <w:szCs w:val="22"/>
        </w:rPr>
        <w:t>Klánovicích</w:t>
      </w:r>
      <w:r w:rsidR="00443641" w:rsidRPr="007558B7">
        <w:rPr>
          <w:rFonts w:asciiTheme="minorHAnsi" w:hAnsiTheme="minorHAnsi" w:cstheme="minorHAnsi"/>
          <w:sz w:val="22"/>
          <w:szCs w:val="22"/>
        </w:rPr>
        <w:t xml:space="preserve"> a jedna na detašovaném pracovišti</w:t>
      </w:r>
      <w:r w:rsidRPr="007558B7">
        <w:rPr>
          <w:rFonts w:asciiTheme="minorHAnsi" w:hAnsiTheme="minorHAnsi" w:cstheme="minorHAnsi"/>
          <w:sz w:val="22"/>
          <w:szCs w:val="22"/>
        </w:rPr>
        <w:t>.</w:t>
      </w:r>
      <w:r w:rsidR="009F1BB7" w:rsidRPr="007558B7">
        <w:rPr>
          <w:rFonts w:asciiTheme="minorHAnsi" w:hAnsiTheme="minorHAnsi" w:cstheme="minorHAnsi"/>
          <w:sz w:val="22"/>
          <w:szCs w:val="22"/>
        </w:rPr>
        <w:t xml:space="preserve"> </w:t>
      </w:r>
      <w:r w:rsidRPr="007558B7">
        <w:rPr>
          <w:rFonts w:asciiTheme="minorHAnsi" w:hAnsiTheme="minorHAnsi" w:cstheme="minorHAnsi"/>
          <w:sz w:val="22"/>
          <w:szCs w:val="22"/>
        </w:rPr>
        <w:t xml:space="preserve">Druhou součástí dětského domova je školní jídelna s vlastní kuchyní, vybavenou potřebnou technologií, nerezovým zařízením a vzduchotechnikou. </w:t>
      </w:r>
    </w:p>
    <w:p w14:paraId="040DC7EC" w14:textId="5F476AFB" w:rsidR="00484670"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t xml:space="preserve">Součástí dětského domova je detašované </w:t>
      </w:r>
      <w:r w:rsidR="001C2EDF" w:rsidRPr="007558B7">
        <w:rPr>
          <w:rFonts w:asciiTheme="minorHAnsi" w:hAnsiTheme="minorHAnsi" w:cstheme="minorHAnsi"/>
          <w:sz w:val="22"/>
          <w:szCs w:val="22"/>
        </w:rPr>
        <w:t>pracoviště – byt v Limuzské ulici, Praha</w:t>
      </w:r>
      <w:r w:rsidR="00443641" w:rsidRPr="007558B7">
        <w:rPr>
          <w:rFonts w:asciiTheme="minorHAnsi" w:hAnsiTheme="minorHAnsi" w:cstheme="minorHAnsi"/>
          <w:sz w:val="22"/>
          <w:szCs w:val="22"/>
        </w:rPr>
        <w:t xml:space="preserve"> 10</w:t>
      </w:r>
      <w:r w:rsidR="001C2EDF" w:rsidRPr="007558B7">
        <w:rPr>
          <w:rFonts w:asciiTheme="minorHAnsi" w:hAnsiTheme="minorHAnsi" w:cstheme="minorHAnsi"/>
          <w:sz w:val="22"/>
          <w:szCs w:val="22"/>
        </w:rPr>
        <w:t xml:space="preserve"> - Malešice</w:t>
      </w:r>
      <w:r w:rsidRPr="007558B7">
        <w:rPr>
          <w:rFonts w:asciiTheme="minorHAnsi" w:hAnsiTheme="minorHAnsi" w:cstheme="minorHAnsi"/>
          <w:sz w:val="22"/>
          <w:szCs w:val="22"/>
        </w:rPr>
        <w:t xml:space="preserve"> a dále garsonky na Veronském náměstí v Horních Měcholupech, v Olštýnské ulici v Bohnicích a dvě garsonky v Myjavské ulici v Čakovicích. Garsonky pronajímá Magistrát HMP dětskému domovu za snížené nájemné a fungují  jako startovací byty pro děti, které pobývaly v Dětském domově Klánovice. </w:t>
      </w:r>
    </w:p>
    <w:p w14:paraId="19B5921C" w14:textId="77777777" w:rsidR="003331EE" w:rsidRPr="007558B7" w:rsidRDefault="003331EE">
      <w:pPr>
        <w:jc w:val="both"/>
        <w:rPr>
          <w:rFonts w:asciiTheme="minorHAnsi" w:hAnsiTheme="minorHAnsi" w:cstheme="minorHAnsi"/>
          <w:sz w:val="22"/>
          <w:szCs w:val="22"/>
        </w:rPr>
      </w:pPr>
    </w:p>
    <w:p w14:paraId="1BDA2DE7" w14:textId="51DFFCD8" w:rsidR="003331EE" w:rsidRPr="007558B7" w:rsidRDefault="003331EE" w:rsidP="003331EE">
      <w:pPr>
        <w:jc w:val="both"/>
        <w:rPr>
          <w:rFonts w:asciiTheme="minorHAnsi" w:hAnsiTheme="minorHAnsi" w:cstheme="minorHAnsi"/>
          <w:sz w:val="22"/>
          <w:szCs w:val="22"/>
        </w:rPr>
      </w:pPr>
      <w:r w:rsidRPr="007558B7">
        <w:rPr>
          <w:rFonts w:asciiTheme="minorHAnsi" w:hAnsiTheme="minorHAnsi" w:cstheme="minorHAnsi"/>
          <w:sz w:val="22"/>
          <w:szCs w:val="22"/>
        </w:rPr>
        <w:t>Dětský dom</w:t>
      </w:r>
      <w:r w:rsidR="009F1BB7" w:rsidRPr="007558B7">
        <w:rPr>
          <w:rFonts w:asciiTheme="minorHAnsi" w:hAnsiTheme="minorHAnsi" w:cstheme="minorHAnsi"/>
          <w:sz w:val="22"/>
          <w:szCs w:val="22"/>
        </w:rPr>
        <w:t>ov Klánovice je</w:t>
      </w:r>
      <w:r w:rsidR="00135BF8" w:rsidRPr="007558B7">
        <w:rPr>
          <w:rFonts w:asciiTheme="minorHAnsi" w:hAnsiTheme="minorHAnsi" w:cstheme="minorHAnsi"/>
          <w:sz w:val="22"/>
          <w:szCs w:val="22"/>
        </w:rPr>
        <w:t xml:space="preserve"> školským zařízením a </w:t>
      </w:r>
      <w:r w:rsidRPr="007558B7">
        <w:rPr>
          <w:rFonts w:asciiTheme="minorHAnsi" w:hAnsiTheme="minorHAnsi" w:cstheme="minorHAnsi"/>
          <w:sz w:val="22"/>
          <w:szCs w:val="22"/>
        </w:rPr>
        <w:t>příspěvkovou organizací zřizovanou HMP, spolupracuje úzce s orgány SPOD, se státním zastupitelstvím, se soudy, příp. i s Policií.</w:t>
      </w:r>
      <w:r w:rsidR="009F1BB7" w:rsidRPr="007558B7">
        <w:rPr>
          <w:rFonts w:asciiTheme="minorHAnsi" w:hAnsiTheme="minorHAnsi" w:cstheme="minorHAnsi"/>
          <w:sz w:val="22"/>
          <w:szCs w:val="22"/>
        </w:rPr>
        <w:t xml:space="preserve"> </w:t>
      </w:r>
    </w:p>
    <w:p w14:paraId="1C1FB9C2" w14:textId="77777777" w:rsidR="003331EE" w:rsidRPr="007558B7" w:rsidRDefault="003331EE" w:rsidP="003331EE">
      <w:pPr>
        <w:jc w:val="both"/>
        <w:rPr>
          <w:rFonts w:asciiTheme="minorHAnsi" w:hAnsiTheme="minorHAnsi" w:cstheme="minorHAnsi"/>
          <w:sz w:val="22"/>
          <w:szCs w:val="22"/>
        </w:rPr>
      </w:pPr>
    </w:p>
    <w:p w14:paraId="490DC80F" w14:textId="4CE8C46C" w:rsidR="00460328" w:rsidRPr="007558B7" w:rsidRDefault="00484670">
      <w:pPr>
        <w:jc w:val="both"/>
        <w:rPr>
          <w:rFonts w:asciiTheme="minorHAnsi" w:hAnsiTheme="minorHAnsi" w:cstheme="minorHAnsi"/>
          <w:sz w:val="22"/>
          <w:szCs w:val="22"/>
        </w:rPr>
      </w:pPr>
      <w:r w:rsidRPr="007558B7">
        <w:rPr>
          <w:rFonts w:asciiTheme="minorHAnsi" w:hAnsiTheme="minorHAnsi" w:cstheme="minorHAnsi"/>
          <w:b/>
          <w:sz w:val="22"/>
          <w:szCs w:val="22"/>
          <w:u w:val="single"/>
        </w:rPr>
        <w:t>Úkolem</w:t>
      </w:r>
      <w:r w:rsidR="005F77B8" w:rsidRPr="007558B7">
        <w:rPr>
          <w:rFonts w:asciiTheme="minorHAnsi" w:hAnsiTheme="minorHAnsi" w:cstheme="minorHAnsi"/>
          <w:b/>
          <w:sz w:val="22"/>
          <w:szCs w:val="22"/>
          <w:u w:val="single"/>
        </w:rPr>
        <w:t xml:space="preserve"> a cílem</w:t>
      </w:r>
      <w:r w:rsidRPr="007558B7">
        <w:rPr>
          <w:rFonts w:asciiTheme="minorHAnsi" w:hAnsiTheme="minorHAnsi" w:cstheme="minorHAnsi"/>
          <w:b/>
          <w:sz w:val="22"/>
          <w:szCs w:val="22"/>
        </w:rPr>
        <w:t xml:space="preserve"> </w:t>
      </w:r>
      <w:r w:rsidRPr="007558B7">
        <w:rPr>
          <w:rFonts w:asciiTheme="minorHAnsi" w:hAnsiTheme="minorHAnsi" w:cstheme="minorHAnsi"/>
          <w:sz w:val="22"/>
          <w:szCs w:val="22"/>
        </w:rPr>
        <w:t xml:space="preserve">dětského domova rodinného typu je připravit děti do života po všech stránkách. </w:t>
      </w:r>
      <w:r w:rsidR="00460328" w:rsidRPr="007558B7">
        <w:rPr>
          <w:rFonts w:asciiTheme="minorHAnsi" w:hAnsiTheme="minorHAnsi" w:cstheme="minorHAnsi"/>
          <w:sz w:val="22"/>
          <w:szCs w:val="22"/>
        </w:rPr>
        <w:t xml:space="preserve">Dětský domov pečuje o děti podle jejich individuálních potřeb. Ve vztahu k dětem plní zejména úkoly výchovné, vzdělávací a sociální. Účelem dětského domova je zajišťovat péči o děti s nařízenou ústavní výchovou, které nemají závažné poruchy chování. Tyto děti se vzdělávají ve školách, které nejsou součástí dětského domova. Do dětského domova mohou být umísťovány děti ve věku zpravidla od 3 do 18 let (do 26 let, pokud studují a mají uzavřenou dobrovolnou dohodu o pobytu s DD). </w:t>
      </w:r>
    </w:p>
    <w:p w14:paraId="70D4C23F" w14:textId="77777777" w:rsidR="00460328" w:rsidRPr="007558B7" w:rsidRDefault="00460328">
      <w:pPr>
        <w:jc w:val="both"/>
        <w:rPr>
          <w:rFonts w:asciiTheme="minorHAnsi" w:hAnsiTheme="minorHAnsi" w:cstheme="minorHAnsi"/>
          <w:sz w:val="22"/>
          <w:szCs w:val="22"/>
        </w:rPr>
      </w:pPr>
    </w:p>
    <w:p w14:paraId="51D798B7" w14:textId="1E247C07" w:rsidR="00460328"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t>Dětský domov</w:t>
      </w:r>
      <w:r w:rsidR="00460328" w:rsidRPr="007558B7">
        <w:rPr>
          <w:rFonts w:asciiTheme="minorHAnsi" w:hAnsiTheme="minorHAnsi" w:cstheme="minorHAnsi"/>
          <w:sz w:val="22"/>
          <w:szCs w:val="22"/>
        </w:rPr>
        <w:t xml:space="preserve"> Klánovice</w:t>
      </w:r>
      <w:r w:rsidR="00135BF8" w:rsidRPr="007558B7">
        <w:rPr>
          <w:rFonts w:asciiTheme="minorHAnsi" w:hAnsiTheme="minorHAnsi" w:cstheme="minorHAnsi"/>
          <w:sz w:val="22"/>
          <w:szCs w:val="22"/>
        </w:rPr>
        <w:t xml:space="preserve"> má zpracovaný </w:t>
      </w:r>
      <w:r w:rsidR="009142BB" w:rsidRPr="007558B7">
        <w:rPr>
          <w:rFonts w:asciiTheme="minorHAnsi" w:hAnsiTheme="minorHAnsi" w:cstheme="minorHAnsi"/>
          <w:sz w:val="22"/>
          <w:szCs w:val="22"/>
        </w:rPr>
        <w:t>vlastní ŠVP</w:t>
      </w:r>
      <w:r w:rsidRPr="007558B7">
        <w:rPr>
          <w:rFonts w:asciiTheme="minorHAnsi" w:hAnsiTheme="minorHAnsi" w:cstheme="minorHAnsi"/>
          <w:sz w:val="22"/>
          <w:szCs w:val="22"/>
        </w:rPr>
        <w:t xml:space="preserve">, výchovné plány a programy rozvoje osobnosti, ve kterých je v podstatě definován profil absolventa našeho dětského domova. </w:t>
      </w:r>
    </w:p>
    <w:p w14:paraId="021745A6" w14:textId="77777777" w:rsidR="00460328" w:rsidRPr="007558B7" w:rsidRDefault="00460328">
      <w:pPr>
        <w:jc w:val="both"/>
        <w:rPr>
          <w:rFonts w:asciiTheme="minorHAnsi" w:hAnsiTheme="minorHAnsi" w:cstheme="minorHAnsi"/>
          <w:sz w:val="22"/>
          <w:szCs w:val="22"/>
        </w:rPr>
      </w:pPr>
    </w:p>
    <w:p w14:paraId="4B1AE4D5" w14:textId="32DBE2CB" w:rsidR="00D762FB" w:rsidRPr="007558B7" w:rsidRDefault="00484670">
      <w:pPr>
        <w:jc w:val="both"/>
        <w:rPr>
          <w:rFonts w:asciiTheme="minorHAnsi" w:hAnsiTheme="minorHAnsi" w:cstheme="minorHAnsi"/>
          <w:sz w:val="22"/>
          <w:szCs w:val="22"/>
        </w:rPr>
      </w:pPr>
      <w:r w:rsidRPr="007558B7">
        <w:rPr>
          <w:rFonts w:asciiTheme="minorHAnsi" w:hAnsiTheme="minorHAnsi" w:cstheme="minorHAnsi"/>
          <w:b/>
          <w:sz w:val="22"/>
          <w:szCs w:val="22"/>
          <w:u w:val="single"/>
        </w:rPr>
        <w:t>Personální zabezpečení</w:t>
      </w:r>
      <w:r w:rsidR="009A6570" w:rsidRPr="007558B7">
        <w:rPr>
          <w:rFonts w:asciiTheme="minorHAnsi" w:hAnsiTheme="minorHAnsi" w:cstheme="minorHAnsi"/>
          <w:b/>
          <w:sz w:val="22"/>
          <w:szCs w:val="22"/>
          <w:u w:val="single"/>
        </w:rPr>
        <w:t xml:space="preserve"> a informovanost</w:t>
      </w:r>
      <w:r w:rsidRPr="007558B7">
        <w:rPr>
          <w:rFonts w:asciiTheme="minorHAnsi" w:hAnsiTheme="minorHAnsi" w:cstheme="minorHAnsi"/>
          <w:sz w:val="22"/>
          <w:szCs w:val="22"/>
        </w:rPr>
        <w:t xml:space="preserve"> – ve vedení dětského domova je ředitelka, její zástupkyně, vedoucí vychovatelka a ekonom. Hospodaření dětského domova zabezpečují ekonom na částečný úvazek, hlavní účetní a finanční referentka. O děti se starají vychovatelky a vychovatelé, jedna s</w:t>
      </w:r>
      <w:r w:rsidR="00A71CB3" w:rsidRPr="007558B7">
        <w:rPr>
          <w:rFonts w:asciiTheme="minorHAnsi" w:hAnsiTheme="minorHAnsi" w:cstheme="minorHAnsi"/>
          <w:sz w:val="22"/>
          <w:szCs w:val="22"/>
        </w:rPr>
        <w:t>ociální pracovnice</w:t>
      </w:r>
      <w:r w:rsidR="008A5CE3" w:rsidRPr="007558B7">
        <w:rPr>
          <w:rFonts w:asciiTheme="minorHAnsi" w:hAnsiTheme="minorHAnsi" w:cstheme="minorHAnsi"/>
          <w:sz w:val="22"/>
          <w:szCs w:val="22"/>
        </w:rPr>
        <w:t xml:space="preserve"> a </w:t>
      </w:r>
      <w:r w:rsidR="00A71CB3" w:rsidRPr="007558B7">
        <w:rPr>
          <w:rFonts w:asciiTheme="minorHAnsi" w:hAnsiTheme="minorHAnsi" w:cstheme="minorHAnsi"/>
          <w:sz w:val="22"/>
          <w:szCs w:val="22"/>
        </w:rPr>
        <w:t>smluvní psychoterapeuti</w:t>
      </w:r>
      <w:r w:rsidRPr="007558B7">
        <w:rPr>
          <w:rFonts w:asciiTheme="minorHAnsi" w:hAnsiTheme="minorHAnsi" w:cstheme="minorHAnsi"/>
          <w:sz w:val="22"/>
          <w:szCs w:val="22"/>
        </w:rPr>
        <w:t xml:space="preserve">. </w:t>
      </w:r>
      <w:r w:rsidR="00F949B0" w:rsidRPr="007558B7">
        <w:rPr>
          <w:rFonts w:asciiTheme="minorHAnsi" w:hAnsiTheme="minorHAnsi" w:cstheme="minorHAnsi"/>
          <w:sz w:val="22"/>
          <w:szCs w:val="22"/>
        </w:rPr>
        <w:t xml:space="preserve">Jeden vychovatel je vždy tzv. klíčovým (kmenovým) vychovatelem 1 až 2 dětí, tzn., že má na starosti nejen běžnou péči o dítě, ale i specifickou zdravotní péči, prevenci, spolupráci se školou atp. </w:t>
      </w:r>
      <w:r w:rsidRPr="007558B7">
        <w:rPr>
          <w:rFonts w:asciiTheme="minorHAnsi" w:hAnsiTheme="minorHAnsi" w:cstheme="minorHAnsi"/>
          <w:sz w:val="22"/>
          <w:szCs w:val="22"/>
        </w:rPr>
        <w:t>Dále máme 3 kuchařky a údržbáře, který je zároveň řidičem</w:t>
      </w:r>
      <w:r w:rsidR="008A5CE3" w:rsidRPr="007558B7">
        <w:rPr>
          <w:rFonts w:asciiTheme="minorHAnsi" w:hAnsiTheme="minorHAnsi" w:cstheme="minorHAnsi"/>
          <w:sz w:val="22"/>
          <w:szCs w:val="22"/>
        </w:rPr>
        <w:t>.</w:t>
      </w:r>
    </w:p>
    <w:p w14:paraId="51CF33FC" w14:textId="77777777" w:rsidR="00EC193C" w:rsidRPr="007558B7" w:rsidRDefault="00EC193C">
      <w:pPr>
        <w:jc w:val="both"/>
        <w:rPr>
          <w:rFonts w:asciiTheme="minorHAnsi" w:hAnsiTheme="minorHAnsi" w:cstheme="minorHAnsi"/>
          <w:sz w:val="22"/>
          <w:szCs w:val="22"/>
        </w:rPr>
      </w:pPr>
    </w:p>
    <w:p w14:paraId="02FF8E67" w14:textId="5A3ABAC8" w:rsidR="00BA3727" w:rsidRPr="007558B7" w:rsidRDefault="009A6570">
      <w:pPr>
        <w:jc w:val="both"/>
        <w:rPr>
          <w:rFonts w:asciiTheme="minorHAnsi" w:hAnsiTheme="minorHAnsi" w:cstheme="minorHAnsi"/>
          <w:sz w:val="22"/>
          <w:szCs w:val="22"/>
        </w:rPr>
      </w:pPr>
      <w:r w:rsidRPr="007558B7">
        <w:rPr>
          <w:rFonts w:asciiTheme="minorHAnsi" w:hAnsiTheme="minorHAnsi" w:cstheme="minorHAnsi"/>
          <w:sz w:val="22"/>
          <w:szCs w:val="22"/>
        </w:rPr>
        <w:t xml:space="preserve">Informace o zařízení jsou zveřejňovány na webové stránce DD, jsou předávány formou osobního i písemného kontaktu (zpravidla elektronického) s dětmi, s rodiči, příbuznými, ale i </w:t>
      </w:r>
      <w:r w:rsidR="00510610" w:rsidRPr="007558B7">
        <w:rPr>
          <w:rFonts w:asciiTheme="minorHAnsi" w:hAnsiTheme="minorHAnsi" w:cstheme="minorHAnsi"/>
          <w:sz w:val="22"/>
          <w:szCs w:val="22"/>
        </w:rPr>
        <w:t xml:space="preserve">s </w:t>
      </w:r>
      <w:r w:rsidRPr="007558B7">
        <w:rPr>
          <w:rFonts w:asciiTheme="minorHAnsi" w:hAnsiTheme="minorHAnsi" w:cstheme="minorHAnsi"/>
          <w:sz w:val="22"/>
          <w:szCs w:val="22"/>
        </w:rPr>
        <w:t xml:space="preserve">veřejností a úřady. </w:t>
      </w:r>
      <w:r w:rsidR="002F1868" w:rsidRPr="007558B7">
        <w:rPr>
          <w:rFonts w:asciiTheme="minorHAnsi" w:hAnsiTheme="minorHAnsi" w:cstheme="minorHAnsi"/>
          <w:sz w:val="22"/>
          <w:szCs w:val="22"/>
        </w:rPr>
        <w:t>K informování dětí a osob odpovědných za v</w:t>
      </w:r>
      <w:r w:rsidR="00BA3727" w:rsidRPr="007558B7">
        <w:rPr>
          <w:rFonts w:asciiTheme="minorHAnsi" w:hAnsiTheme="minorHAnsi" w:cstheme="minorHAnsi"/>
          <w:sz w:val="22"/>
          <w:szCs w:val="22"/>
        </w:rPr>
        <w:t xml:space="preserve">ýchovu jsou využívány </w:t>
      </w:r>
      <w:r w:rsidR="005E1EC7" w:rsidRPr="007558B7">
        <w:rPr>
          <w:rFonts w:asciiTheme="minorHAnsi" w:hAnsiTheme="minorHAnsi" w:cstheme="minorHAnsi"/>
          <w:sz w:val="22"/>
          <w:szCs w:val="22"/>
        </w:rPr>
        <w:t xml:space="preserve">především osobní schůzky s dětmi a rodiči, mobilní telefony a internet, k dispozici jsou i </w:t>
      </w:r>
      <w:r w:rsidR="00BA3727" w:rsidRPr="007558B7">
        <w:rPr>
          <w:rFonts w:asciiTheme="minorHAnsi" w:hAnsiTheme="minorHAnsi" w:cstheme="minorHAnsi"/>
          <w:sz w:val="22"/>
          <w:szCs w:val="22"/>
        </w:rPr>
        <w:t xml:space="preserve">nástěnky v areálu dětského domova. </w:t>
      </w:r>
      <w:r w:rsidR="0032278C" w:rsidRPr="007558B7">
        <w:rPr>
          <w:rFonts w:asciiTheme="minorHAnsi" w:hAnsiTheme="minorHAnsi" w:cstheme="minorHAnsi"/>
          <w:sz w:val="22"/>
          <w:szCs w:val="22"/>
        </w:rPr>
        <w:t xml:space="preserve">Informace jsou průběžně aktualizovány. </w:t>
      </w:r>
    </w:p>
    <w:p w14:paraId="150A3D1D" w14:textId="77777777" w:rsidR="00EC193C" w:rsidRPr="007558B7" w:rsidRDefault="00EC193C">
      <w:pPr>
        <w:jc w:val="both"/>
        <w:rPr>
          <w:rFonts w:asciiTheme="minorHAnsi" w:hAnsiTheme="minorHAnsi" w:cstheme="minorHAnsi"/>
          <w:b/>
          <w:sz w:val="22"/>
          <w:szCs w:val="22"/>
          <w:u w:val="single"/>
        </w:rPr>
      </w:pPr>
    </w:p>
    <w:p w14:paraId="73A3E369" w14:textId="2D321F81" w:rsidR="00484670" w:rsidRPr="007558B7" w:rsidRDefault="00484670">
      <w:pPr>
        <w:jc w:val="both"/>
        <w:rPr>
          <w:rFonts w:asciiTheme="minorHAnsi" w:hAnsiTheme="minorHAnsi" w:cstheme="minorHAnsi"/>
          <w:sz w:val="22"/>
          <w:szCs w:val="22"/>
        </w:rPr>
      </w:pPr>
      <w:r w:rsidRPr="007558B7">
        <w:rPr>
          <w:rFonts w:asciiTheme="minorHAnsi" w:hAnsiTheme="minorHAnsi" w:cstheme="minorHAnsi"/>
          <w:b/>
          <w:sz w:val="22"/>
          <w:szCs w:val="22"/>
          <w:u w:val="single"/>
        </w:rPr>
        <w:t xml:space="preserve">Organizační zajištění spolupráce s osobami odpovědnými za výchovu – </w:t>
      </w:r>
      <w:r w:rsidRPr="007558B7">
        <w:rPr>
          <w:rFonts w:asciiTheme="minorHAnsi" w:hAnsiTheme="minorHAnsi" w:cstheme="minorHAnsi"/>
          <w:sz w:val="22"/>
          <w:szCs w:val="22"/>
        </w:rPr>
        <w:t>písemný a osobní styk s rodinami dětí</w:t>
      </w:r>
      <w:r w:rsidR="007B3704" w:rsidRPr="007558B7">
        <w:rPr>
          <w:rFonts w:asciiTheme="minorHAnsi" w:hAnsiTheme="minorHAnsi" w:cstheme="minorHAnsi"/>
          <w:sz w:val="22"/>
          <w:szCs w:val="22"/>
        </w:rPr>
        <w:t xml:space="preserve"> a blízkými osobami</w:t>
      </w:r>
      <w:r w:rsidRPr="007558B7">
        <w:rPr>
          <w:rFonts w:asciiTheme="minorHAnsi" w:hAnsiTheme="minorHAnsi" w:cstheme="minorHAnsi"/>
          <w:sz w:val="22"/>
          <w:szCs w:val="22"/>
        </w:rPr>
        <w:t xml:space="preserve"> zajišťuje především sociální pracovnice, dále ředitelka domova</w:t>
      </w:r>
      <w:r w:rsidR="00D827EE" w:rsidRPr="007558B7">
        <w:rPr>
          <w:rFonts w:asciiTheme="minorHAnsi" w:hAnsiTheme="minorHAnsi" w:cstheme="minorHAnsi"/>
          <w:sz w:val="22"/>
          <w:szCs w:val="22"/>
        </w:rPr>
        <w:t>, vedení domova</w:t>
      </w:r>
      <w:r w:rsidRPr="007558B7">
        <w:rPr>
          <w:rFonts w:asciiTheme="minorHAnsi" w:hAnsiTheme="minorHAnsi" w:cstheme="minorHAnsi"/>
          <w:sz w:val="22"/>
          <w:szCs w:val="22"/>
        </w:rPr>
        <w:t xml:space="preserve"> a vychovatelé. Tito také </w:t>
      </w:r>
      <w:r w:rsidR="00716312" w:rsidRPr="007558B7">
        <w:rPr>
          <w:rFonts w:asciiTheme="minorHAnsi" w:hAnsiTheme="minorHAnsi" w:cstheme="minorHAnsi"/>
          <w:sz w:val="22"/>
          <w:szCs w:val="22"/>
        </w:rPr>
        <w:t xml:space="preserve">informují osoby odpovědné </w:t>
      </w:r>
      <w:r w:rsidRPr="007558B7">
        <w:rPr>
          <w:rFonts w:asciiTheme="minorHAnsi" w:hAnsiTheme="minorHAnsi" w:cstheme="minorHAnsi"/>
          <w:sz w:val="22"/>
          <w:szCs w:val="22"/>
        </w:rPr>
        <w:t>za výchovu</w:t>
      </w:r>
      <w:r w:rsidR="00716312" w:rsidRPr="007558B7">
        <w:rPr>
          <w:rFonts w:asciiTheme="minorHAnsi" w:hAnsiTheme="minorHAnsi" w:cstheme="minorHAnsi"/>
          <w:sz w:val="22"/>
          <w:szCs w:val="22"/>
        </w:rPr>
        <w:t xml:space="preserve"> o záležitostech</w:t>
      </w:r>
      <w:r w:rsidRPr="007558B7">
        <w:rPr>
          <w:rFonts w:asciiTheme="minorHAnsi" w:hAnsiTheme="minorHAnsi" w:cstheme="minorHAnsi"/>
          <w:sz w:val="22"/>
          <w:szCs w:val="22"/>
        </w:rPr>
        <w:t>, které s</w:t>
      </w:r>
      <w:r w:rsidR="00716312" w:rsidRPr="007558B7">
        <w:rPr>
          <w:rFonts w:asciiTheme="minorHAnsi" w:hAnsiTheme="minorHAnsi" w:cstheme="minorHAnsi"/>
          <w:sz w:val="22"/>
          <w:szCs w:val="22"/>
        </w:rPr>
        <w:t>e týkají dětí a jejich výchovy</w:t>
      </w:r>
      <w:r w:rsidR="005C2DB5" w:rsidRPr="007558B7">
        <w:rPr>
          <w:rFonts w:asciiTheme="minorHAnsi" w:hAnsiTheme="minorHAnsi" w:cstheme="minorHAnsi"/>
          <w:sz w:val="22"/>
          <w:szCs w:val="22"/>
        </w:rPr>
        <w:t>,</w:t>
      </w:r>
      <w:r w:rsidR="00716312" w:rsidRPr="007558B7">
        <w:rPr>
          <w:rFonts w:asciiTheme="minorHAnsi" w:hAnsiTheme="minorHAnsi" w:cstheme="minorHAnsi"/>
          <w:sz w:val="22"/>
          <w:szCs w:val="22"/>
        </w:rPr>
        <w:t xml:space="preserve"> a projednávají je s nimi. </w:t>
      </w:r>
    </w:p>
    <w:p w14:paraId="71583A16" w14:textId="77777777" w:rsidR="00484670" w:rsidRPr="007558B7" w:rsidRDefault="00484670">
      <w:pPr>
        <w:jc w:val="both"/>
        <w:rPr>
          <w:rFonts w:asciiTheme="minorHAnsi" w:hAnsiTheme="minorHAnsi" w:cstheme="minorHAnsi"/>
          <w:sz w:val="22"/>
          <w:szCs w:val="22"/>
        </w:rPr>
      </w:pPr>
    </w:p>
    <w:p w14:paraId="60B96370" w14:textId="77777777" w:rsidR="00484670"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lastRenderedPageBreak/>
        <w:t xml:space="preserve">Návštěvní a odjezdové víkendy jsou vedením domova povolovány a sdělovány osobám odpovědným za výchovu. Pokud rodiče a příbuzní přijdou na návštěvu v jiném než domluveném termínu, vychovatel jim návštěvu umožní tak, aby nenarušovala program rodinné skupiny. </w:t>
      </w:r>
    </w:p>
    <w:p w14:paraId="4328ACDC" w14:textId="77777777" w:rsidR="00484670" w:rsidRPr="007558B7" w:rsidRDefault="00484670">
      <w:pPr>
        <w:jc w:val="both"/>
        <w:rPr>
          <w:rFonts w:asciiTheme="minorHAnsi" w:hAnsiTheme="minorHAnsi" w:cstheme="minorHAnsi"/>
          <w:sz w:val="22"/>
          <w:szCs w:val="22"/>
        </w:rPr>
      </w:pPr>
    </w:p>
    <w:p w14:paraId="27305952" w14:textId="3D90A39B" w:rsidR="00685E7A" w:rsidRPr="007558B7" w:rsidRDefault="00484670">
      <w:pPr>
        <w:jc w:val="both"/>
        <w:rPr>
          <w:rFonts w:asciiTheme="minorHAnsi" w:hAnsiTheme="minorHAnsi" w:cstheme="minorHAnsi"/>
          <w:b/>
          <w:sz w:val="22"/>
          <w:szCs w:val="22"/>
          <w:u w:val="single"/>
        </w:rPr>
      </w:pPr>
      <w:r w:rsidRPr="007558B7">
        <w:rPr>
          <w:rFonts w:asciiTheme="minorHAnsi" w:hAnsiTheme="minorHAnsi" w:cstheme="minorHAnsi"/>
          <w:sz w:val="22"/>
          <w:szCs w:val="22"/>
        </w:rPr>
        <w:t>K propuštění dítěte do rodin osob odpovědných za výchovu či rodin jiných osob je vedením DD vyžadován písemný souhlas orgánu sociálně právní ochrany dětí dle místa trvalého bydliště. Osoby odpovědné za výchovu či jiné osoby, které dítě v dětském domově k návštěvě přebírají, podepisují prohlášení, kterým na sebe přebírají po dobu návštěvy dítěte u nich odpovědnost a v prohlášení mají písemně uvedenou dobu, ve kterou se má dítě do DD vrátit. O době návratu dítěte rozhoduje vychovatelka nebo vychovatel, ve sporném případě ředitelka DD.</w:t>
      </w:r>
    </w:p>
    <w:p w14:paraId="44D750F6" w14:textId="77777777" w:rsidR="00EC193C" w:rsidRPr="007558B7" w:rsidRDefault="00EC193C">
      <w:pPr>
        <w:jc w:val="both"/>
        <w:rPr>
          <w:rFonts w:asciiTheme="minorHAnsi" w:hAnsiTheme="minorHAnsi" w:cstheme="minorHAnsi"/>
          <w:b/>
          <w:sz w:val="22"/>
          <w:szCs w:val="22"/>
          <w:u w:val="single"/>
        </w:rPr>
      </w:pPr>
    </w:p>
    <w:p w14:paraId="75DCF1EC" w14:textId="0BEFA96F" w:rsidR="00162EA7" w:rsidRPr="007558B7" w:rsidRDefault="004C4928" w:rsidP="00162EA7">
      <w:pPr>
        <w:jc w:val="both"/>
        <w:rPr>
          <w:rFonts w:asciiTheme="minorHAnsi" w:hAnsiTheme="minorHAnsi" w:cstheme="minorHAnsi"/>
          <w:b/>
          <w:sz w:val="22"/>
          <w:szCs w:val="22"/>
          <w:u w:val="single"/>
        </w:rPr>
      </w:pPr>
      <w:r w:rsidRPr="007558B7">
        <w:rPr>
          <w:rFonts w:asciiTheme="minorHAnsi" w:hAnsiTheme="minorHAnsi" w:cstheme="minorHAnsi"/>
          <w:b/>
          <w:sz w:val="22"/>
          <w:szCs w:val="22"/>
        </w:rPr>
        <w:t xml:space="preserve">    </w:t>
      </w:r>
      <w:r w:rsidR="00162EA7" w:rsidRPr="007558B7">
        <w:rPr>
          <w:rFonts w:asciiTheme="minorHAnsi" w:hAnsiTheme="minorHAnsi" w:cstheme="minorHAnsi"/>
          <w:b/>
          <w:sz w:val="22"/>
          <w:szCs w:val="22"/>
        </w:rPr>
        <w:t xml:space="preserve">2. </w:t>
      </w:r>
      <w:r w:rsidRPr="007558B7">
        <w:rPr>
          <w:rFonts w:asciiTheme="minorHAnsi" w:hAnsiTheme="minorHAnsi" w:cstheme="minorHAnsi"/>
          <w:b/>
          <w:sz w:val="22"/>
          <w:szCs w:val="22"/>
        </w:rPr>
        <w:t xml:space="preserve">  </w:t>
      </w:r>
      <w:r w:rsidR="00162EA7" w:rsidRPr="007558B7">
        <w:rPr>
          <w:rFonts w:asciiTheme="minorHAnsi" w:hAnsiTheme="minorHAnsi" w:cstheme="minorHAnsi"/>
          <w:b/>
          <w:sz w:val="22"/>
          <w:szCs w:val="22"/>
          <w:u w:val="single"/>
        </w:rPr>
        <w:t xml:space="preserve">Práva a povinnosti dětí </w:t>
      </w:r>
    </w:p>
    <w:p w14:paraId="3839DBA7" w14:textId="77777777" w:rsidR="00162EA7" w:rsidRPr="007558B7" w:rsidRDefault="00162EA7" w:rsidP="00162EA7">
      <w:pPr>
        <w:jc w:val="both"/>
        <w:rPr>
          <w:rFonts w:asciiTheme="minorHAnsi" w:hAnsiTheme="minorHAnsi" w:cstheme="minorHAnsi"/>
          <w:b/>
          <w:sz w:val="22"/>
          <w:szCs w:val="22"/>
          <w:u w:val="single"/>
        </w:rPr>
      </w:pPr>
    </w:p>
    <w:p w14:paraId="2956F9E4" w14:textId="77777777" w:rsidR="00F67091" w:rsidRPr="007558B7" w:rsidRDefault="00162EA7" w:rsidP="00F67091">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Dítě má právo:</w:t>
      </w:r>
    </w:p>
    <w:p w14:paraId="6020D2D0" w14:textId="37A8E703" w:rsidR="00162EA7" w:rsidRPr="007558B7" w:rsidRDefault="00162EA7" w:rsidP="00F67091">
      <w:pPr>
        <w:pStyle w:val="Odstavecseseznamem"/>
        <w:numPr>
          <w:ilvl w:val="0"/>
          <w:numId w:val="2"/>
        </w:numPr>
        <w:jc w:val="both"/>
        <w:rPr>
          <w:rFonts w:asciiTheme="minorHAnsi" w:hAnsiTheme="minorHAnsi" w:cstheme="minorHAnsi"/>
          <w:b/>
          <w:sz w:val="22"/>
          <w:szCs w:val="22"/>
          <w:u w:val="single"/>
        </w:rPr>
      </w:pPr>
      <w:r w:rsidRPr="007558B7">
        <w:rPr>
          <w:rFonts w:asciiTheme="minorHAnsi" w:hAnsiTheme="minorHAnsi" w:cstheme="minorHAnsi"/>
          <w:sz w:val="22"/>
          <w:szCs w:val="22"/>
        </w:rPr>
        <w:t>na zajištění plného přímého zaopatření</w:t>
      </w:r>
    </w:p>
    <w:p w14:paraId="66445D90"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rozvíjení tělesných, duševních a citových schopností a sociálních dovedností</w:t>
      </w:r>
    </w:p>
    <w:p w14:paraId="67C63BA5"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respektování lidské důstojnosti</w:t>
      </w:r>
    </w:p>
    <w:p w14:paraId="3AEB1D15"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společné umístění se svými sourozenci, nebrání-li tomu závažné okolnosti</w:t>
      </w:r>
    </w:p>
    <w:p w14:paraId="68C776EF"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vytváření podmínek pro dosažení vzdělání a pro přípravu na povolání v souladu s jeho schopnostmi a možnostmi</w:t>
      </w:r>
    </w:p>
    <w:p w14:paraId="472A9387"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 xml:space="preserve">na svobodu náboženství </w:t>
      </w:r>
    </w:p>
    <w:p w14:paraId="476A80AD"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být seznámeno se svými právy a povinnostmi</w:t>
      </w:r>
    </w:p>
    <w:p w14:paraId="5BD7567F"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účastnit se činnosti a aktivit DD organizovaných v rámci výchovného programu s výjimkou zákazu či omezení</w:t>
      </w:r>
    </w:p>
    <w:p w14:paraId="6F1E2452"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obracet se se žádostmi, stížnostmi a návrhy na ředitelku a další pedagogické pracovníky a požádat, aby podání adresovaná nadřízeným orgánům byla odeslána následující pracovní den bez kontroly obsahu</w:t>
      </w:r>
    </w:p>
    <w:p w14:paraId="726443FD"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vyjádřit svůj názor na zamýšlená a prováděná opatření, která se dítěte bezprostředně dotýkají</w:t>
      </w:r>
    </w:p>
    <w:p w14:paraId="0B9137D3"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požádat o osobní rozhovor pracovníka OSPOD a ČŠI</w:t>
      </w:r>
    </w:p>
    <w:p w14:paraId="5D175751"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být hodnoceno a odměňováno a vyjadřovat se k tomu</w:t>
      </w:r>
    </w:p>
    <w:p w14:paraId="637DAB12"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informace o stavu svých úspor či pohledávek</w:t>
      </w:r>
    </w:p>
    <w:p w14:paraId="6718B9EA"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na udržování kontaktu s osobami odpovědnými za výchovu za podmínek stanovených zákonem</w:t>
      </w:r>
    </w:p>
    <w:p w14:paraId="3AA120D2"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 xml:space="preserve">přijímat v DD se souhlasem pedagogického pracovníka návštěvy, např. sourozence, kamaráda, přítele či přítelkyni. Návštěvy může přijímat i ve svém pokoji. </w:t>
      </w:r>
    </w:p>
    <w:p w14:paraId="6C5423D4" w14:textId="79FC970A"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opustit samostatně se souhlasem pedagogického pracovníka DD na volnou vycházku (dítě starší 7 let)</w:t>
      </w:r>
    </w:p>
    <w:p w14:paraId="72EF7579" w14:textId="77777777" w:rsidR="00162EA7" w:rsidRPr="007558B7" w:rsidRDefault="00162EA7" w:rsidP="00162EA7">
      <w:pPr>
        <w:jc w:val="both"/>
        <w:rPr>
          <w:rFonts w:asciiTheme="minorHAnsi" w:hAnsiTheme="minorHAnsi" w:cstheme="minorHAnsi"/>
          <w:sz w:val="22"/>
          <w:szCs w:val="22"/>
        </w:rPr>
      </w:pPr>
    </w:p>
    <w:p w14:paraId="639C12A0" w14:textId="5AA25B17" w:rsidR="00162EA7" w:rsidRPr="007558B7" w:rsidRDefault="00162EA7" w:rsidP="00F67091">
      <w:pPr>
        <w:jc w:val="both"/>
        <w:rPr>
          <w:rFonts w:asciiTheme="minorHAnsi" w:hAnsiTheme="minorHAnsi" w:cstheme="minorHAnsi"/>
          <w:sz w:val="22"/>
          <w:szCs w:val="22"/>
        </w:rPr>
      </w:pPr>
      <w:r w:rsidRPr="007558B7">
        <w:rPr>
          <w:rFonts w:asciiTheme="minorHAnsi" w:hAnsiTheme="minorHAnsi" w:cstheme="minorHAnsi"/>
          <w:b/>
          <w:sz w:val="22"/>
          <w:szCs w:val="22"/>
          <w:u w:val="single"/>
        </w:rPr>
        <w:t>Dítě má povinnosti:</w:t>
      </w:r>
    </w:p>
    <w:p w14:paraId="75838034"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plnit ustanovení vnitřního řádu</w:t>
      </w:r>
    </w:p>
    <w:p w14:paraId="50DA434D"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dodržovat předpisy a pokyny k ochraně bezpečnosti a zdraví, s nimiž bylo seznámeno</w:t>
      </w:r>
    </w:p>
    <w:p w14:paraId="6054B6EA" w14:textId="77777777" w:rsidR="00162EA7" w:rsidRPr="007558B7" w:rsidRDefault="00162EA7" w:rsidP="00162EA7">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poskytnout na výzvu ředitelky doklady o svých příjmech</w:t>
      </w:r>
    </w:p>
    <w:p w14:paraId="4EB7A25F" w14:textId="37974395" w:rsidR="00162EA7" w:rsidRPr="007558B7" w:rsidRDefault="00162EA7" w:rsidP="00F67091">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 xml:space="preserve">předat do úschovy na výzvu ředitelky nebo vychovatelky/vychovatele předměty ohrožující výchovu, zdraví a bezpečnost, při ukončení pobytu budou tyto předměty dítěti vydány. </w:t>
      </w:r>
    </w:p>
    <w:p w14:paraId="41087130" w14:textId="77777777" w:rsidR="00F67091" w:rsidRPr="007558B7" w:rsidRDefault="00F67091" w:rsidP="00F67091">
      <w:pPr>
        <w:jc w:val="both"/>
        <w:rPr>
          <w:rFonts w:asciiTheme="minorHAnsi" w:hAnsiTheme="minorHAnsi" w:cstheme="minorHAnsi"/>
          <w:sz w:val="22"/>
          <w:szCs w:val="22"/>
        </w:rPr>
      </w:pPr>
    </w:p>
    <w:p w14:paraId="5519E752" w14:textId="37EE8A09" w:rsidR="00961EEF" w:rsidRPr="007558B7" w:rsidRDefault="00961EEF" w:rsidP="00F67091">
      <w:pPr>
        <w:jc w:val="both"/>
        <w:rPr>
          <w:rFonts w:asciiTheme="minorHAnsi" w:hAnsiTheme="minorHAnsi" w:cstheme="minorHAnsi"/>
          <w:b/>
          <w:sz w:val="22"/>
          <w:szCs w:val="22"/>
          <w:u w:val="single"/>
        </w:rPr>
      </w:pPr>
      <w:r w:rsidRPr="007558B7">
        <w:rPr>
          <w:rFonts w:asciiTheme="minorHAnsi" w:hAnsiTheme="minorHAnsi" w:cstheme="minorHAnsi"/>
          <w:sz w:val="22"/>
          <w:szCs w:val="22"/>
        </w:rPr>
        <w:t xml:space="preserve">    </w:t>
      </w:r>
      <w:r w:rsidR="00861444" w:rsidRPr="007558B7">
        <w:rPr>
          <w:rFonts w:asciiTheme="minorHAnsi" w:hAnsiTheme="minorHAnsi" w:cstheme="minorHAnsi"/>
          <w:sz w:val="22"/>
          <w:szCs w:val="22"/>
        </w:rPr>
        <w:t xml:space="preserve"> </w:t>
      </w:r>
      <w:r w:rsidR="00F67091" w:rsidRPr="007558B7">
        <w:rPr>
          <w:rFonts w:asciiTheme="minorHAnsi" w:hAnsiTheme="minorHAnsi" w:cstheme="minorHAnsi"/>
          <w:b/>
          <w:sz w:val="22"/>
          <w:szCs w:val="22"/>
        </w:rPr>
        <w:t>3.</w:t>
      </w:r>
      <w:r w:rsidR="00861444" w:rsidRPr="007558B7">
        <w:rPr>
          <w:rFonts w:asciiTheme="minorHAnsi" w:hAnsiTheme="minorHAnsi" w:cstheme="minorHAnsi"/>
          <w:b/>
          <w:sz w:val="22"/>
          <w:szCs w:val="22"/>
        </w:rPr>
        <w:t xml:space="preserve"> </w:t>
      </w:r>
      <w:r w:rsidR="00F67091" w:rsidRPr="007558B7">
        <w:rPr>
          <w:rFonts w:asciiTheme="minorHAnsi" w:hAnsiTheme="minorHAnsi" w:cstheme="minorHAnsi"/>
          <w:b/>
          <w:sz w:val="22"/>
          <w:szCs w:val="22"/>
        </w:rPr>
        <w:t xml:space="preserve"> </w:t>
      </w:r>
      <w:r w:rsidR="00F67091" w:rsidRPr="007558B7">
        <w:rPr>
          <w:rFonts w:asciiTheme="minorHAnsi" w:hAnsiTheme="minorHAnsi" w:cstheme="minorHAnsi"/>
          <w:b/>
          <w:sz w:val="22"/>
          <w:szCs w:val="22"/>
          <w:u w:val="single"/>
        </w:rPr>
        <w:t>Práva a povinnosti osob odpovědných za výchovu</w:t>
      </w:r>
    </w:p>
    <w:p w14:paraId="07B8BCE3" w14:textId="770397CA" w:rsidR="007A1920" w:rsidRPr="000C4539" w:rsidRDefault="000C4539"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7A1920" w:rsidRPr="000C4539">
        <w:rPr>
          <w:rFonts w:asciiTheme="minorHAnsi" w:hAnsiTheme="minorHAnsi" w:cstheme="minorHAnsi"/>
          <w:b/>
          <w:bCs/>
          <w:sz w:val="22"/>
          <w:szCs w:val="22"/>
        </w:rPr>
        <w:t>Osoba odpovědná za výchovu má právo</w:t>
      </w:r>
      <w:r w:rsidR="007A1920" w:rsidRPr="000C4539">
        <w:rPr>
          <w:rFonts w:asciiTheme="minorHAnsi" w:hAnsiTheme="minorHAnsi" w:cstheme="minorHAnsi"/>
          <w:sz w:val="22"/>
          <w:szCs w:val="22"/>
        </w:rPr>
        <w:t xml:space="preserve">: </w:t>
      </w:r>
    </w:p>
    <w:p w14:paraId="60DA5C6C" w14:textId="131F7419" w:rsidR="000C4539" w:rsidRPr="000C4539" w:rsidRDefault="00F67091" w:rsidP="000C4539">
      <w:pPr>
        <w:jc w:val="both"/>
        <w:rPr>
          <w:rFonts w:asciiTheme="minorHAnsi" w:hAnsiTheme="minorHAnsi" w:cstheme="minorHAnsi"/>
          <w:sz w:val="22"/>
          <w:szCs w:val="22"/>
        </w:rPr>
      </w:pPr>
      <w:r w:rsidRPr="000C4539">
        <w:rPr>
          <w:rFonts w:asciiTheme="minorHAnsi" w:hAnsiTheme="minorHAnsi" w:cstheme="minorHAnsi"/>
          <w:sz w:val="22"/>
          <w:szCs w:val="22"/>
        </w:rPr>
        <w:tab/>
        <w:t xml:space="preserve">- na informace o dítěti, a to na základě své žádosti, </w:t>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t xml:space="preserve">- vyjadřovat se k návrhu opatření zásadní důležitosti ve vztahu k dítěti, nehrozí-li </w:t>
      </w:r>
      <w:r w:rsidRPr="000C4539">
        <w:rPr>
          <w:rFonts w:asciiTheme="minorHAnsi" w:hAnsiTheme="minorHAnsi" w:cstheme="minorHAnsi"/>
          <w:sz w:val="22"/>
          <w:szCs w:val="22"/>
        </w:rPr>
        <w:tab/>
        <w:t xml:space="preserve">  </w:t>
      </w:r>
      <w:r w:rsidR="000C4539">
        <w:rPr>
          <w:rFonts w:asciiTheme="minorHAnsi" w:hAnsiTheme="minorHAnsi" w:cstheme="minorHAnsi"/>
          <w:sz w:val="22"/>
          <w:szCs w:val="22"/>
        </w:rPr>
        <w:tab/>
      </w:r>
      <w:r w:rsidRPr="000C4539">
        <w:rPr>
          <w:rFonts w:asciiTheme="minorHAnsi" w:hAnsiTheme="minorHAnsi" w:cstheme="minorHAnsi"/>
          <w:sz w:val="22"/>
          <w:szCs w:val="22"/>
        </w:rPr>
        <w:t xml:space="preserve">nebezpečí z prodlení a na informace o provedeném opatření, za důležité rozhodnutí se </w:t>
      </w:r>
      <w:r w:rsidRPr="000C4539">
        <w:rPr>
          <w:rFonts w:asciiTheme="minorHAnsi" w:hAnsiTheme="minorHAnsi" w:cstheme="minorHAnsi"/>
          <w:sz w:val="22"/>
          <w:szCs w:val="22"/>
        </w:rPr>
        <w:tab/>
        <w:t xml:space="preserve">  </w:t>
      </w:r>
      <w:r w:rsidR="000C4539">
        <w:rPr>
          <w:rFonts w:asciiTheme="minorHAnsi" w:hAnsiTheme="minorHAnsi" w:cstheme="minorHAnsi"/>
          <w:sz w:val="22"/>
          <w:szCs w:val="22"/>
        </w:rPr>
        <w:tab/>
      </w:r>
      <w:r w:rsidRPr="000C4539">
        <w:rPr>
          <w:rFonts w:asciiTheme="minorHAnsi" w:hAnsiTheme="minorHAnsi" w:cstheme="minorHAnsi"/>
          <w:sz w:val="22"/>
          <w:szCs w:val="22"/>
        </w:rPr>
        <w:t xml:space="preserve">považuje vždy rozhodnutí o umístění nebo přemístění dítěte – o takovém rozhodnutí </w:t>
      </w:r>
      <w:bookmarkStart w:id="0" w:name="_GoBack"/>
      <w:bookmarkEnd w:id="0"/>
      <w:r w:rsidRPr="000C4539">
        <w:rPr>
          <w:rFonts w:asciiTheme="minorHAnsi" w:hAnsiTheme="minorHAnsi" w:cstheme="minorHAnsi"/>
          <w:sz w:val="22"/>
          <w:szCs w:val="22"/>
        </w:rPr>
        <w:t xml:space="preserve">je </w:t>
      </w:r>
      <w:r w:rsidR="000C4539">
        <w:rPr>
          <w:rFonts w:asciiTheme="minorHAnsi" w:hAnsiTheme="minorHAnsi" w:cstheme="minorHAnsi"/>
          <w:sz w:val="22"/>
          <w:szCs w:val="22"/>
        </w:rPr>
        <w:tab/>
      </w:r>
      <w:r w:rsidRPr="000C4539">
        <w:rPr>
          <w:rFonts w:asciiTheme="minorHAnsi" w:hAnsiTheme="minorHAnsi" w:cstheme="minorHAnsi"/>
          <w:sz w:val="22"/>
          <w:szCs w:val="22"/>
        </w:rPr>
        <w:t>rodiče třeba vždy informovat předem</w:t>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p>
    <w:p w14:paraId="2BD40E9B" w14:textId="77777777" w:rsidR="000C4539" w:rsidRPr="000C4539" w:rsidRDefault="008D5D2D" w:rsidP="000C4539">
      <w:pPr>
        <w:jc w:val="both"/>
        <w:rPr>
          <w:rFonts w:asciiTheme="minorHAnsi" w:hAnsiTheme="minorHAnsi" w:cstheme="minorHAnsi"/>
          <w:sz w:val="22"/>
          <w:szCs w:val="22"/>
        </w:rPr>
      </w:pPr>
      <w:r w:rsidRPr="000C4539">
        <w:rPr>
          <w:rFonts w:asciiTheme="minorHAnsi" w:hAnsiTheme="minorHAnsi" w:cstheme="minorHAnsi"/>
          <w:sz w:val="22"/>
          <w:szCs w:val="22"/>
        </w:rPr>
        <w:lastRenderedPageBreak/>
        <w:t xml:space="preserve">- </w:t>
      </w:r>
      <w:r w:rsidR="00F67091" w:rsidRPr="000C4539">
        <w:rPr>
          <w:rFonts w:asciiTheme="minorHAnsi" w:hAnsiTheme="minorHAnsi" w:cstheme="minorHAnsi"/>
          <w:sz w:val="22"/>
          <w:szCs w:val="22"/>
        </w:rPr>
        <w:t>na udržování kontaktu s dítětem, nebrání-li tomu závažné okolnosti ohrožující dítě,</w:t>
      </w:r>
      <w:r w:rsidR="00F67091" w:rsidRPr="000C4539">
        <w:rPr>
          <w:rFonts w:asciiTheme="minorHAnsi" w:hAnsiTheme="minorHAnsi" w:cstheme="minorHAnsi"/>
          <w:sz w:val="22"/>
          <w:szCs w:val="22"/>
        </w:rPr>
        <w:tab/>
      </w:r>
    </w:p>
    <w:p w14:paraId="34B79811" w14:textId="76AEC96C" w:rsidR="00100125" w:rsidRPr="000C4539" w:rsidRDefault="00F67091" w:rsidP="000C4539">
      <w:pPr>
        <w:jc w:val="both"/>
        <w:rPr>
          <w:rFonts w:asciiTheme="minorHAnsi" w:hAnsiTheme="minorHAnsi" w:cstheme="minorHAnsi"/>
          <w:sz w:val="22"/>
          <w:szCs w:val="22"/>
        </w:rPr>
      </w:pPr>
      <w:r w:rsidRPr="000C4539">
        <w:rPr>
          <w:rFonts w:asciiTheme="minorHAnsi" w:hAnsiTheme="minorHAnsi" w:cstheme="minorHAnsi"/>
          <w:sz w:val="22"/>
          <w:szCs w:val="22"/>
        </w:rPr>
        <w:t>- na poradenskou pomoc zařízení ve věcech výchovné péče o dítě,</w:t>
      </w:r>
      <w:r w:rsidR="000C4539" w:rsidRPr="000C4539">
        <w:rPr>
          <w:rFonts w:asciiTheme="minorHAnsi" w:hAnsiTheme="minorHAnsi" w:cstheme="minorHAnsi"/>
          <w:sz w:val="22"/>
          <w:szCs w:val="22"/>
        </w:rPr>
        <w:t xml:space="preserve"> </w:t>
      </w:r>
      <w:r w:rsidRPr="000C4539">
        <w:rPr>
          <w:rFonts w:asciiTheme="minorHAnsi" w:hAnsiTheme="minorHAnsi" w:cstheme="minorHAnsi"/>
          <w:sz w:val="22"/>
          <w:szCs w:val="22"/>
        </w:rPr>
        <w:t>písemně požádat ředitele zařízení o povolení pobytu dítěte u osob podle § 23 odst. 1 písm. a).</w:t>
      </w:r>
    </w:p>
    <w:p w14:paraId="7AEDCEEF" w14:textId="77777777" w:rsidR="000C4539" w:rsidRPr="000C4539" w:rsidRDefault="000C4539" w:rsidP="000C4539">
      <w:pPr>
        <w:jc w:val="both"/>
        <w:rPr>
          <w:rFonts w:asciiTheme="minorHAnsi" w:hAnsiTheme="minorHAnsi" w:cstheme="minorHAnsi"/>
          <w:b/>
          <w:bCs/>
          <w:sz w:val="22"/>
          <w:szCs w:val="22"/>
        </w:rPr>
      </w:pPr>
    </w:p>
    <w:p w14:paraId="409F143B" w14:textId="2470154C" w:rsidR="00100125" w:rsidRPr="000C4539" w:rsidRDefault="00100125" w:rsidP="000C4539">
      <w:pPr>
        <w:jc w:val="both"/>
        <w:rPr>
          <w:rFonts w:asciiTheme="minorHAnsi" w:hAnsiTheme="minorHAnsi" w:cstheme="minorHAnsi"/>
          <w:b/>
          <w:bCs/>
          <w:sz w:val="22"/>
          <w:szCs w:val="22"/>
        </w:rPr>
      </w:pPr>
      <w:r w:rsidRPr="000C4539">
        <w:rPr>
          <w:rFonts w:asciiTheme="minorHAnsi" w:hAnsiTheme="minorHAnsi" w:cstheme="minorHAnsi"/>
          <w:b/>
          <w:bCs/>
          <w:sz w:val="22"/>
          <w:szCs w:val="22"/>
        </w:rPr>
        <w:t>Osoba odpovědná za výchovu má povinnost:</w:t>
      </w:r>
      <w:r w:rsidRPr="000C4539">
        <w:rPr>
          <w:rFonts w:asciiTheme="minorHAnsi" w:hAnsiTheme="minorHAnsi" w:cstheme="minorHAnsi"/>
          <w:b/>
          <w:bCs/>
          <w:sz w:val="22"/>
          <w:szCs w:val="22"/>
        </w:rPr>
        <w:tab/>
      </w:r>
      <w:r w:rsidRPr="000C4539">
        <w:rPr>
          <w:rFonts w:asciiTheme="minorHAnsi" w:hAnsiTheme="minorHAnsi" w:cstheme="minorHAnsi"/>
          <w:b/>
          <w:bCs/>
          <w:sz w:val="22"/>
          <w:szCs w:val="22"/>
        </w:rPr>
        <w:tab/>
      </w:r>
      <w:r w:rsidRPr="000C4539">
        <w:rPr>
          <w:rFonts w:asciiTheme="minorHAnsi" w:hAnsiTheme="minorHAnsi" w:cstheme="minorHAnsi"/>
          <w:b/>
          <w:bCs/>
          <w:sz w:val="22"/>
          <w:szCs w:val="22"/>
        </w:rPr>
        <w:tab/>
      </w:r>
      <w:r w:rsidRPr="000C4539">
        <w:rPr>
          <w:rFonts w:asciiTheme="minorHAnsi" w:hAnsiTheme="minorHAnsi" w:cstheme="minorHAnsi"/>
          <w:b/>
          <w:bCs/>
          <w:sz w:val="22"/>
          <w:szCs w:val="22"/>
        </w:rPr>
        <w:tab/>
      </w:r>
      <w:r w:rsidRPr="000C4539">
        <w:rPr>
          <w:rFonts w:asciiTheme="minorHAnsi" w:hAnsiTheme="minorHAnsi" w:cstheme="minorHAnsi"/>
          <w:b/>
          <w:bCs/>
          <w:sz w:val="22"/>
          <w:szCs w:val="22"/>
        </w:rPr>
        <w:tab/>
      </w:r>
      <w:r w:rsidRPr="000C4539">
        <w:rPr>
          <w:rFonts w:asciiTheme="minorHAnsi" w:hAnsiTheme="minorHAnsi" w:cstheme="minorHAnsi"/>
          <w:b/>
          <w:bCs/>
          <w:sz w:val="22"/>
          <w:szCs w:val="22"/>
        </w:rPr>
        <w:tab/>
      </w:r>
    </w:p>
    <w:p w14:paraId="53B62BDC" w14:textId="7D42BE30" w:rsidR="000C4539" w:rsidRPr="000C4539" w:rsidRDefault="008D5D2D"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 xml:space="preserve">při předání dítěte do určeného zařízení předat současně dokumentaci uvedenou v § 5 </w:t>
      </w:r>
      <w:r w:rsidR="00861444" w:rsidRPr="000C4539">
        <w:rPr>
          <w:rFonts w:asciiTheme="minorHAnsi" w:hAnsiTheme="minorHAnsi" w:cstheme="minorHAnsi"/>
          <w:sz w:val="22"/>
          <w:szCs w:val="22"/>
        </w:rPr>
        <w:tab/>
        <w:t xml:space="preserve">   </w:t>
      </w:r>
      <w:r w:rsidR="00F67091" w:rsidRPr="000C4539">
        <w:rPr>
          <w:rFonts w:asciiTheme="minorHAnsi" w:hAnsiTheme="minorHAnsi" w:cstheme="minorHAnsi"/>
          <w:sz w:val="22"/>
          <w:szCs w:val="22"/>
        </w:rPr>
        <w:t>odst. 5, z. 109/2002 Sb. v platném znění</w:t>
      </w:r>
      <w:r w:rsidR="000C4539"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zajistit doprovod dítěte mladšího 15 let v případech postupu podle § 23 odst. 1 písm. a) a c) a § 24 odst. 5 písm. a), popřípadě požádat písemně v této věci o jiný postup</w:t>
      </w:r>
      <w:r w:rsidR="00861444" w:rsidRPr="000C4539">
        <w:rPr>
          <w:rFonts w:asciiTheme="minorHAnsi" w:hAnsiTheme="minorHAnsi" w:cstheme="minorHAnsi"/>
          <w:sz w:val="22"/>
          <w:szCs w:val="22"/>
        </w:rPr>
        <w:tab/>
      </w:r>
      <w:r w:rsidR="00861444" w:rsidRPr="000C4539">
        <w:rPr>
          <w:rFonts w:asciiTheme="minorHAnsi" w:hAnsiTheme="minorHAnsi" w:cstheme="minorHAnsi"/>
          <w:sz w:val="22"/>
          <w:szCs w:val="22"/>
        </w:rPr>
        <w:tab/>
      </w:r>
    </w:p>
    <w:p w14:paraId="16FFFEF8" w14:textId="048729DB" w:rsidR="000C4539" w:rsidRPr="000C4539" w:rsidRDefault="00861444"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seznámit se s vnitřním řádem zařízení a dodržovat jeho ustanovení</w:t>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p>
    <w:p w14:paraId="2CD614A1" w14:textId="77777777" w:rsidR="000C4539" w:rsidRPr="000C4539" w:rsidRDefault="00861444"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oznámit bezodkladně zařízení podstatn</w:t>
      </w:r>
      <w:r w:rsidR="00100125" w:rsidRPr="000C4539">
        <w:rPr>
          <w:rFonts w:asciiTheme="minorHAnsi" w:hAnsiTheme="minorHAnsi" w:cstheme="minorHAnsi"/>
          <w:sz w:val="22"/>
          <w:szCs w:val="22"/>
        </w:rPr>
        <w:t>é okolnosti pobytu dítěte u ní</w:t>
      </w:r>
      <w:r w:rsidR="00F67091" w:rsidRPr="000C4539">
        <w:rPr>
          <w:rFonts w:asciiTheme="minorHAnsi" w:hAnsiTheme="minorHAnsi" w:cstheme="minorHAnsi"/>
          <w:sz w:val="22"/>
          <w:szCs w:val="22"/>
        </w:rPr>
        <w:t>, týkající se</w:t>
      </w:r>
      <w:r w:rsidR="000C4539"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zejména jeho zdraví a výchovy,</w:t>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t xml:space="preserve"> </w:t>
      </w:r>
      <w:r w:rsidRPr="000C4539">
        <w:rPr>
          <w:rFonts w:asciiTheme="minorHAnsi" w:hAnsiTheme="minorHAnsi" w:cstheme="minorHAnsi"/>
          <w:sz w:val="22"/>
          <w:szCs w:val="22"/>
        </w:rPr>
        <w:tab/>
      </w:r>
    </w:p>
    <w:p w14:paraId="2CA7B0AF" w14:textId="77777777" w:rsidR="000C4539" w:rsidRPr="000C4539" w:rsidRDefault="00861444"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předat dítěti umístěné</w:t>
      </w:r>
      <w:r w:rsidR="00100125" w:rsidRPr="000C4539">
        <w:rPr>
          <w:rFonts w:asciiTheme="minorHAnsi" w:hAnsiTheme="minorHAnsi" w:cstheme="minorHAnsi"/>
          <w:sz w:val="22"/>
          <w:szCs w:val="22"/>
        </w:rPr>
        <w:t>mu do zařízení na základě její</w:t>
      </w:r>
      <w:r w:rsidR="00F67091" w:rsidRPr="000C4539">
        <w:rPr>
          <w:rFonts w:asciiTheme="minorHAnsi" w:hAnsiTheme="minorHAnsi" w:cstheme="minorHAnsi"/>
          <w:sz w:val="22"/>
          <w:szCs w:val="22"/>
        </w:rPr>
        <w:t xml:space="preserve"> žádosti finanční částku jako kapesné ve výši stanovené v § 31,</w:t>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r w:rsidRPr="000C4539">
        <w:rPr>
          <w:rFonts w:asciiTheme="minorHAnsi" w:hAnsiTheme="minorHAnsi" w:cstheme="minorHAnsi"/>
          <w:sz w:val="22"/>
          <w:szCs w:val="22"/>
        </w:rPr>
        <w:tab/>
      </w:r>
    </w:p>
    <w:p w14:paraId="58DBFCFB" w14:textId="33C36B06" w:rsidR="00F67091" w:rsidRPr="000C4539" w:rsidRDefault="00861444" w:rsidP="000C4539">
      <w:pPr>
        <w:jc w:val="both"/>
        <w:rPr>
          <w:rFonts w:asciiTheme="minorHAnsi" w:hAnsiTheme="minorHAnsi" w:cstheme="minorHAnsi"/>
          <w:sz w:val="22"/>
          <w:szCs w:val="22"/>
        </w:rPr>
      </w:pPr>
      <w:r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 xml:space="preserve">hradit náklady na zdravotní péči, léčiva a zdravotnické prostředky poskytnuté dítěti, které nejsou hrazeny ze zdravotního pojištění, </w:t>
      </w:r>
      <w:r w:rsidR="00100125" w:rsidRPr="000C4539">
        <w:rPr>
          <w:rFonts w:asciiTheme="minorHAnsi" w:hAnsiTheme="minorHAnsi" w:cstheme="minorHAnsi"/>
          <w:sz w:val="22"/>
          <w:szCs w:val="22"/>
        </w:rPr>
        <w:t>pokud byly poskytovány na její</w:t>
      </w:r>
      <w:r w:rsidR="000C4539" w:rsidRPr="000C4539">
        <w:rPr>
          <w:rFonts w:asciiTheme="minorHAnsi" w:hAnsiTheme="minorHAnsi" w:cstheme="minorHAnsi"/>
          <w:sz w:val="22"/>
          <w:szCs w:val="22"/>
        </w:rPr>
        <w:t xml:space="preserve"> </w:t>
      </w:r>
      <w:r w:rsidR="00F67091" w:rsidRPr="000C4539">
        <w:rPr>
          <w:rFonts w:asciiTheme="minorHAnsi" w:hAnsiTheme="minorHAnsi" w:cstheme="minorHAnsi"/>
          <w:sz w:val="22"/>
          <w:szCs w:val="22"/>
        </w:rPr>
        <w:t>žádost.</w:t>
      </w:r>
    </w:p>
    <w:p w14:paraId="7BEB11E7" w14:textId="14EEDEFE" w:rsidR="00F67091" w:rsidRPr="007558B7" w:rsidRDefault="00F67091" w:rsidP="000C4539">
      <w:pPr>
        <w:jc w:val="both"/>
        <w:rPr>
          <w:rFonts w:asciiTheme="minorHAnsi" w:hAnsiTheme="minorHAnsi" w:cstheme="minorHAnsi"/>
          <w:sz w:val="22"/>
          <w:szCs w:val="22"/>
        </w:rPr>
      </w:pPr>
    </w:p>
    <w:p w14:paraId="6BF1B4B7" w14:textId="71F98A98" w:rsidR="00484670" w:rsidRPr="007558B7" w:rsidRDefault="00961EEF" w:rsidP="00961EEF">
      <w:pPr>
        <w:ind w:left="360"/>
        <w:jc w:val="both"/>
        <w:rPr>
          <w:rFonts w:asciiTheme="minorHAnsi" w:hAnsiTheme="minorHAnsi" w:cstheme="minorHAnsi"/>
          <w:b/>
          <w:sz w:val="22"/>
          <w:szCs w:val="22"/>
          <w:u w:val="single"/>
        </w:rPr>
      </w:pPr>
      <w:r w:rsidRPr="007558B7">
        <w:rPr>
          <w:rFonts w:asciiTheme="minorHAnsi" w:hAnsiTheme="minorHAnsi" w:cstheme="minorHAnsi"/>
          <w:b/>
          <w:sz w:val="22"/>
          <w:szCs w:val="22"/>
        </w:rPr>
        <w:t xml:space="preserve">4.  </w:t>
      </w:r>
      <w:r w:rsidR="00B1317C" w:rsidRPr="007558B7">
        <w:rPr>
          <w:rFonts w:asciiTheme="minorHAnsi" w:hAnsiTheme="minorHAnsi" w:cstheme="minorHAnsi"/>
          <w:b/>
          <w:sz w:val="22"/>
          <w:szCs w:val="22"/>
          <w:u w:val="single"/>
        </w:rPr>
        <w:t>Postup při přijímání a</w:t>
      </w:r>
      <w:r w:rsidR="00484670" w:rsidRPr="007558B7">
        <w:rPr>
          <w:rFonts w:asciiTheme="minorHAnsi" w:hAnsiTheme="minorHAnsi" w:cstheme="minorHAnsi"/>
          <w:b/>
          <w:sz w:val="22"/>
          <w:szCs w:val="22"/>
          <w:u w:val="single"/>
        </w:rPr>
        <w:t xml:space="preserve"> přemisťování</w:t>
      </w:r>
      <w:r w:rsidR="00482C67" w:rsidRPr="007558B7">
        <w:rPr>
          <w:rFonts w:asciiTheme="minorHAnsi" w:hAnsiTheme="minorHAnsi" w:cstheme="minorHAnsi"/>
          <w:b/>
          <w:sz w:val="22"/>
          <w:szCs w:val="22"/>
          <w:u w:val="single"/>
        </w:rPr>
        <w:t xml:space="preserve"> dětí</w:t>
      </w:r>
      <w:r w:rsidR="00B1317C" w:rsidRPr="007558B7">
        <w:rPr>
          <w:rFonts w:asciiTheme="minorHAnsi" w:hAnsiTheme="minorHAnsi" w:cstheme="minorHAnsi"/>
          <w:b/>
          <w:sz w:val="22"/>
          <w:szCs w:val="22"/>
          <w:u w:val="single"/>
        </w:rPr>
        <w:t xml:space="preserve">, </w:t>
      </w:r>
      <w:r w:rsidR="00482C67" w:rsidRPr="007558B7">
        <w:rPr>
          <w:rFonts w:asciiTheme="minorHAnsi" w:hAnsiTheme="minorHAnsi" w:cstheme="minorHAnsi"/>
          <w:b/>
          <w:sz w:val="22"/>
          <w:szCs w:val="22"/>
          <w:u w:val="single"/>
        </w:rPr>
        <w:t>ukončování péče o</w:t>
      </w:r>
      <w:r w:rsidR="00484670" w:rsidRPr="007558B7">
        <w:rPr>
          <w:rFonts w:asciiTheme="minorHAnsi" w:hAnsiTheme="minorHAnsi" w:cstheme="minorHAnsi"/>
          <w:b/>
          <w:sz w:val="22"/>
          <w:szCs w:val="22"/>
          <w:u w:val="single"/>
        </w:rPr>
        <w:t xml:space="preserve"> dět</w:t>
      </w:r>
      <w:r w:rsidR="00482C67" w:rsidRPr="007558B7">
        <w:rPr>
          <w:rFonts w:asciiTheme="minorHAnsi" w:hAnsiTheme="minorHAnsi" w:cstheme="minorHAnsi"/>
          <w:b/>
          <w:sz w:val="22"/>
          <w:szCs w:val="22"/>
          <w:u w:val="single"/>
        </w:rPr>
        <w:t>i</w:t>
      </w:r>
    </w:p>
    <w:p w14:paraId="461298A6" w14:textId="77777777" w:rsidR="007D7DFA" w:rsidRPr="007558B7" w:rsidRDefault="007D7DFA">
      <w:pPr>
        <w:jc w:val="both"/>
        <w:rPr>
          <w:rFonts w:asciiTheme="minorHAnsi" w:hAnsiTheme="minorHAnsi" w:cstheme="minorHAnsi"/>
          <w:sz w:val="22"/>
          <w:szCs w:val="22"/>
        </w:rPr>
      </w:pPr>
    </w:p>
    <w:p w14:paraId="7E11B50F" w14:textId="14D8856B" w:rsidR="00EF5250"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t>Děti jsou do dětského domova umisťovány na základě rozhodnutí soudu. Dětský domov poskytuje plné přímé zaopatření dětem s nařízenou ústavní výchovou, dětem, u nichž bylo nařízeno předběžné opatření, a rovněž dětem, které nejsou občany České republiky a splňují podmínky § 2 odst. 2 a 3 zákona č. 359/1999 Sb. o sociálně právní ochraně dětí v platném znění. Dětský domov může poskytovat plné přímé zaopatření i zletilé nezaopatřené osobě po ukončení výkonu ústavní výchovy, připravující se na budoucí povolání, nejdéle do věku 26 let, z</w:t>
      </w:r>
      <w:r w:rsidR="00EF5250" w:rsidRPr="007558B7">
        <w:rPr>
          <w:rFonts w:asciiTheme="minorHAnsi" w:hAnsiTheme="minorHAnsi" w:cstheme="minorHAnsi"/>
          <w:sz w:val="22"/>
          <w:szCs w:val="22"/>
        </w:rPr>
        <w:t>a podmínek sjednaných v dohodě (smlouvě)</w:t>
      </w:r>
      <w:r w:rsidRPr="007558B7">
        <w:rPr>
          <w:rFonts w:asciiTheme="minorHAnsi" w:hAnsiTheme="minorHAnsi" w:cstheme="minorHAnsi"/>
          <w:sz w:val="22"/>
          <w:szCs w:val="22"/>
        </w:rPr>
        <w:t xml:space="preserve"> mezi nezaopatřenou oso</w:t>
      </w:r>
      <w:r w:rsidR="00EF5250" w:rsidRPr="007558B7">
        <w:rPr>
          <w:rFonts w:asciiTheme="minorHAnsi" w:hAnsiTheme="minorHAnsi" w:cstheme="minorHAnsi"/>
          <w:sz w:val="22"/>
          <w:szCs w:val="22"/>
        </w:rPr>
        <w:t>bou a dětským domovem, tzv. dohoda o dobrovolném po</w:t>
      </w:r>
      <w:r w:rsidR="00CB6049" w:rsidRPr="007558B7">
        <w:rPr>
          <w:rFonts w:asciiTheme="minorHAnsi" w:hAnsiTheme="minorHAnsi" w:cstheme="minorHAnsi"/>
          <w:sz w:val="22"/>
          <w:szCs w:val="22"/>
        </w:rPr>
        <w:t>bytu. Tato dohoda o dobrovolném</w:t>
      </w:r>
      <w:r w:rsidR="00EF5250" w:rsidRPr="007558B7">
        <w:rPr>
          <w:rFonts w:asciiTheme="minorHAnsi" w:hAnsiTheme="minorHAnsi" w:cstheme="minorHAnsi"/>
          <w:sz w:val="22"/>
          <w:szCs w:val="22"/>
        </w:rPr>
        <w:t xml:space="preserve"> pobytu musí obsahovat konkrétní vymezení práv a povinností smluvních stran</w:t>
      </w:r>
      <w:r w:rsidR="002A4824" w:rsidRPr="007558B7">
        <w:rPr>
          <w:rFonts w:asciiTheme="minorHAnsi" w:hAnsiTheme="minorHAnsi" w:cstheme="minorHAnsi"/>
          <w:sz w:val="22"/>
          <w:szCs w:val="22"/>
        </w:rPr>
        <w:t>, výpovědní důvody a lhůty</w:t>
      </w:r>
      <w:r w:rsidR="00EF5250" w:rsidRPr="007558B7">
        <w:rPr>
          <w:rFonts w:asciiTheme="minorHAnsi" w:hAnsiTheme="minorHAnsi" w:cstheme="minorHAnsi"/>
          <w:sz w:val="22"/>
          <w:szCs w:val="22"/>
        </w:rPr>
        <w:t xml:space="preserve">.  </w:t>
      </w:r>
    </w:p>
    <w:p w14:paraId="327DB805" w14:textId="77777777" w:rsidR="00484670" w:rsidRPr="007558B7" w:rsidRDefault="00484670">
      <w:pPr>
        <w:jc w:val="both"/>
        <w:rPr>
          <w:rFonts w:asciiTheme="minorHAnsi" w:hAnsiTheme="minorHAnsi" w:cstheme="minorHAnsi"/>
          <w:sz w:val="22"/>
          <w:szCs w:val="22"/>
        </w:rPr>
      </w:pPr>
    </w:p>
    <w:p w14:paraId="24898600" w14:textId="77777777" w:rsidR="004A77D1" w:rsidRPr="007558B7" w:rsidRDefault="004A77D1">
      <w:pPr>
        <w:jc w:val="both"/>
        <w:rPr>
          <w:rFonts w:asciiTheme="minorHAnsi" w:hAnsiTheme="minorHAnsi" w:cstheme="minorHAnsi"/>
          <w:b/>
          <w:sz w:val="22"/>
          <w:szCs w:val="22"/>
          <w:u w:val="single"/>
        </w:rPr>
      </w:pPr>
    </w:p>
    <w:p w14:paraId="1C0960CD" w14:textId="77777777" w:rsidR="00484670" w:rsidRPr="007558B7" w:rsidRDefault="00484670">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Vymezení odpovědnosti pracovníků zařízení</w:t>
      </w:r>
    </w:p>
    <w:p w14:paraId="66AB631E" w14:textId="7E995946" w:rsidR="00FE6940"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t xml:space="preserve">Při </w:t>
      </w:r>
      <w:r w:rsidRPr="007558B7">
        <w:rPr>
          <w:rFonts w:asciiTheme="minorHAnsi" w:hAnsiTheme="minorHAnsi" w:cstheme="minorHAnsi"/>
          <w:b/>
          <w:sz w:val="22"/>
          <w:szCs w:val="22"/>
          <w:u w:val="single"/>
        </w:rPr>
        <w:t>přijímání dětí</w:t>
      </w:r>
      <w:r w:rsidRPr="007558B7">
        <w:rPr>
          <w:rFonts w:asciiTheme="minorHAnsi" w:hAnsiTheme="minorHAnsi" w:cstheme="minorHAnsi"/>
          <w:sz w:val="22"/>
          <w:szCs w:val="22"/>
        </w:rPr>
        <w:t>, za které je odpovědná ředitelka DD nebo její zástupkyně, přijí</w:t>
      </w:r>
      <w:r w:rsidR="00FE6940" w:rsidRPr="007558B7">
        <w:rPr>
          <w:rFonts w:asciiTheme="minorHAnsi" w:hAnsiTheme="minorHAnsi" w:cstheme="minorHAnsi"/>
          <w:sz w:val="22"/>
          <w:szCs w:val="22"/>
        </w:rPr>
        <w:t>mají uvedené osoby od</w:t>
      </w:r>
      <w:r w:rsidRPr="007558B7">
        <w:rPr>
          <w:rFonts w:asciiTheme="minorHAnsi" w:hAnsiTheme="minorHAnsi" w:cstheme="minorHAnsi"/>
          <w:sz w:val="22"/>
          <w:szCs w:val="22"/>
        </w:rPr>
        <w:t xml:space="preserve"> pracovníka</w:t>
      </w:r>
      <w:r w:rsidR="00FE6940" w:rsidRPr="007558B7">
        <w:rPr>
          <w:rFonts w:asciiTheme="minorHAnsi" w:hAnsiTheme="minorHAnsi" w:cstheme="minorHAnsi"/>
          <w:sz w:val="22"/>
          <w:szCs w:val="22"/>
        </w:rPr>
        <w:t xml:space="preserve"> OSPOD</w:t>
      </w:r>
      <w:r w:rsidR="002B14D5" w:rsidRPr="007558B7">
        <w:rPr>
          <w:rFonts w:asciiTheme="minorHAnsi" w:hAnsiTheme="minorHAnsi" w:cstheme="minorHAnsi"/>
          <w:sz w:val="22"/>
          <w:szCs w:val="22"/>
        </w:rPr>
        <w:t xml:space="preserve"> nebo jiného pracovníka</w:t>
      </w:r>
      <w:r w:rsidRPr="007558B7">
        <w:rPr>
          <w:rFonts w:asciiTheme="minorHAnsi" w:hAnsiTheme="minorHAnsi" w:cstheme="minorHAnsi"/>
          <w:sz w:val="22"/>
          <w:szCs w:val="22"/>
        </w:rPr>
        <w:t xml:space="preserve"> dokumentaci dítěte. Je jejich povinností zkontrolovat dokumentaci dle předávacího protokolu (pokud je tento k dispozici). </w:t>
      </w:r>
      <w:r w:rsidR="00FE6940" w:rsidRPr="007558B7">
        <w:rPr>
          <w:rFonts w:asciiTheme="minorHAnsi" w:hAnsiTheme="minorHAnsi" w:cstheme="minorHAnsi"/>
          <w:sz w:val="22"/>
          <w:szCs w:val="22"/>
        </w:rPr>
        <w:t xml:space="preserve">Sociální pracovnice dětského domova pak zajistí doplnění dokumentace (pokud je třeba) a vedení osobního spisu (dokumentace) dítěte v DD. </w:t>
      </w:r>
    </w:p>
    <w:p w14:paraId="0A43FCC0" w14:textId="77777777" w:rsidR="00FE6940" w:rsidRPr="007558B7" w:rsidRDefault="00FE6940">
      <w:pPr>
        <w:jc w:val="both"/>
        <w:rPr>
          <w:rFonts w:asciiTheme="minorHAnsi" w:hAnsiTheme="minorHAnsi" w:cstheme="minorHAnsi"/>
          <w:sz w:val="22"/>
          <w:szCs w:val="22"/>
        </w:rPr>
      </w:pPr>
    </w:p>
    <w:p w14:paraId="7A9CC061" w14:textId="38FF104B" w:rsidR="00484670" w:rsidRPr="007558B7" w:rsidRDefault="00484670">
      <w:pPr>
        <w:jc w:val="both"/>
        <w:rPr>
          <w:rFonts w:asciiTheme="minorHAnsi" w:hAnsiTheme="minorHAnsi" w:cstheme="minorHAnsi"/>
          <w:sz w:val="22"/>
          <w:szCs w:val="22"/>
        </w:rPr>
      </w:pPr>
      <w:r w:rsidRPr="007558B7">
        <w:rPr>
          <w:rFonts w:asciiTheme="minorHAnsi" w:hAnsiTheme="minorHAnsi" w:cstheme="minorHAnsi"/>
          <w:sz w:val="22"/>
          <w:szCs w:val="22"/>
        </w:rPr>
        <w:t>Ředitelka dětského domova</w:t>
      </w:r>
      <w:r w:rsidR="00D71274" w:rsidRPr="007558B7">
        <w:rPr>
          <w:rFonts w:asciiTheme="minorHAnsi" w:hAnsiTheme="minorHAnsi" w:cstheme="minorHAnsi"/>
          <w:sz w:val="22"/>
          <w:szCs w:val="22"/>
        </w:rPr>
        <w:t>,</w:t>
      </w:r>
      <w:r w:rsidRPr="007558B7">
        <w:rPr>
          <w:rFonts w:asciiTheme="minorHAnsi" w:hAnsiTheme="minorHAnsi" w:cstheme="minorHAnsi"/>
          <w:sz w:val="22"/>
          <w:szCs w:val="22"/>
        </w:rPr>
        <w:t xml:space="preserve"> nebo sociální pracovnice</w:t>
      </w:r>
      <w:r w:rsidR="00D71274" w:rsidRPr="007558B7">
        <w:rPr>
          <w:rFonts w:asciiTheme="minorHAnsi" w:hAnsiTheme="minorHAnsi" w:cstheme="minorHAnsi"/>
          <w:sz w:val="22"/>
          <w:szCs w:val="22"/>
        </w:rPr>
        <w:t>,</w:t>
      </w:r>
      <w:r w:rsidR="00690165" w:rsidRPr="007558B7">
        <w:rPr>
          <w:rFonts w:asciiTheme="minorHAnsi" w:hAnsiTheme="minorHAnsi" w:cstheme="minorHAnsi"/>
          <w:sz w:val="22"/>
          <w:szCs w:val="22"/>
        </w:rPr>
        <w:t xml:space="preserve"> nebo určený vychovatel provedou</w:t>
      </w:r>
      <w:r w:rsidRPr="007558B7">
        <w:rPr>
          <w:rFonts w:asciiTheme="minorHAnsi" w:hAnsiTheme="minorHAnsi" w:cstheme="minorHAnsi"/>
          <w:sz w:val="22"/>
          <w:szCs w:val="22"/>
        </w:rPr>
        <w:t xml:space="preserve"> s dítětem pohovor, ve kterém je dítě seznámeno s vnitřním řádem dětského domova, s místními podmínkami obce, se školní docházkou, s právy a povinnostmi dětí, s režimem dne a s dalšími podrobnostmi jeho pobytu v dětském domově. </w:t>
      </w:r>
      <w:r w:rsidR="00357E2C" w:rsidRPr="007558B7">
        <w:rPr>
          <w:rFonts w:asciiTheme="minorHAnsi" w:hAnsiTheme="minorHAnsi" w:cstheme="minorHAnsi"/>
          <w:sz w:val="22"/>
          <w:szCs w:val="22"/>
        </w:rPr>
        <w:t>Dítě má</w:t>
      </w:r>
      <w:r w:rsidR="00EF5250" w:rsidRPr="007558B7">
        <w:rPr>
          <w:rFonts w:asciiTheme="minorHAnsi" w:hAnsiTheme="minorHAnsi" w:cstheme="minorHAnsi"/>
          <w:sz w:val="22"/>
          <w:szCs w:val="22"/>
        </w:rPr>
        <w:t xml:space="preserve"> právo být umístěno na rodinné skupině se svým sourozencem, má mít</w:t>
      </w:r>
      <w:r w:rsidR="00357E2C" w:rsidRPr="007558B7">
        <w:rPr>
          <w:rFonts w:asciiTheme="minorHAnsi" w:hAnsiTheme="minorHAnsi" w:cstheme="minorHAnsi"/>
          <w:sz w:val="22"/>
          <w:szCs w:val="22"/>
        </w:rPr>
        <w:t xml:space="preserve"> možnost přinést si do zařízení své oblíbené předměty a věci denní potřeby. Je třeba podpořit brzký kontakt dítěte s příbuznými a blízkými osobami.</w:t>
      </w:r>
      <w:r w:rsidR="00EF5250" w:rsidRPr="007558B7">
        <w:rPr>
          <w:rFonts w:asciiTheme="minorHAnsi" w:hAnsiTheme="minorHAnsi" w:cstheme="minorHAnsi"/>
          <w:sz w:val="22"/>
          <w:szCs w:val="22"/>
        </w:rPr>
        <w:t xml:space="preserve"> Pokud jsou v zařízení umístěni sourozenci, je třeba podporovat kontakty mezi nimi.</w:t>
      </w:r>
      <w:r w:rsidR="00DE3CF5" w:rsidRPr="007558B7">
        <w:rPr>
          <w:rFonts w:asciiTheme="minorHAnsi" w:hAnsiTheme="minorHAnsi" w:cstheme="minorHAnsi"/>
          <w:sz w:val="22"/>
          <w:szCs w:val="22"/>
        </w:rPr>
        <w:t xml:space="preserve"> Osoby odpovědné za výchovu a blízké osoby poučí vychovatelé o jejich právech a povinnostech. </w:t>
      </w:r>
      <w:r w:rsidRPr="007558B7">
        <w:rPr>
          <w:rFonts w:asciiTheme="minorHAnsi" w:hAnsiTheme="minorHAnsi" w:cstheme="minorHAnsi"/>
          <w:sz w:val="22"/>
          <w:szCs w:val="22"/>
        </w:rPr>
        <w:t xml:space="preserve">O adaptační fázi vedou vychovatelé záznamy, tzv. adaptační protokol, vedení ho vyhodnocuje. </w:t>
      </w:r>
    </w:p>
    <w:p w14:paraId="05629715" w14:textId="77777777" w:rsidR="00453F7A" w:rsidRPr="007558B7" w:rsidRDefault="00453F7A" w:rsidP="001946A9">
      <w:pPr>
        <w:jc w:val="both"/>
        <w:rPr>
          <w:rFonts w:asciiTheme="minorHAnsi" w:hAnsiTheme="minorHAnsi" w:cstheme="minorHAnsi"/>
          <w:sz w:val="22"/>
          <w:szCs w:val="22"/>
        </w:rPr>
      </w:pPr>
    </w:p>
    <w:p w14:paraId="6A8D3642" w14:textId="6B8A8419"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Vychovatelé rodinných skupin jsou odpovědni za to, že </w:t>
      </w:r>
      <w:r w:rsidRPr="007558B7">
        <w:rPr>
          <w:rFonts w:asciiTheme="minorHAnsi" w:hAnsiTheme="minorHAnsi" w:cstheme="minorHAnsi"/>
          <w:b/>
          <w:sz w:val="22"/>
          <w:szCs w:val="22"/>
          <w:u w:val="single"/>
        </w:rPr>
        <w:t>adaptační fáze</w:t>
      </w:r>
      <w:r w:rsidRPr="007558B7">
        <w:rPr>
          <w:rFonts w:asciiTheme="minorHAnsi" w:hAnsiTheme="minorHAnsi" w:cstheme="minorHAnsi"/>
          <w:sz w:val="22"/>
          <w:szCs w:val="22"/>
        </w:rPr>
        <w:t xml:space="preserve"> pobytu dítěte v dětském domově bude konzultována s psychologem či dalšími odborníky. </w:t>
      </w:r>
      <w:r w:rsidR="00747B41" w:rsidRPr="007558B7">
        <w:rPr>
          <w:rFonts w:asciiTheme="minorHAnsi" w:hAnsiTheme="minorHAnsi" w:cstheme="minorHAnsi"/>
          <w:sz w:val="22"/>
          <w:szCs w:val="22"/>
        </w:rPr>
        <w:t>Sociální pracovnice je odpovědná</w:t>
      </w:r>
      <w:r w:rsidRPr="007558B7">
        <w:rPr>
          <w:rFonts w:asciiTheme="minorHAnsi" w:hAnsiTheme="minorHAnsi" w:cstheme="minorHAnsi"/>
          <w:sz w:val="22"/>
          <w:szCs w:val="22"/>
        </w:rPr>
        <w:t xml:space="preserve"> za to, že </w:t>
      </w:r>
      <w:r w:rsidR="00332CE4" w:rsidRPr="007558B7">
        <w:rPr>
          <w:rFonts w:asciiTheme="minorHAnsi" w:hAnsiTheme="minorHAnsi" w:cstheme="minorHAnsi"/>
          <w:sz w:val="22"/>
          <w:szCs w:val="22"/>
        </w:rPr>
        <w:t xml:space="preserve">po </w:t>
      </w:r>
      <w:r w:rsidRPr="007558B7">
        <w:rPr>
          <w:rFonts w:asciiTheme="minorHAnsi" w:hAnsiTheme="minorHAnsi" w:cstheme="minorHAnsi"/>
          <w:sz w:val="22"/>
          <w:szCs w:val="22"/>
        </w:rPr>
        <w:t>přijetí dítěte do dětského domova ohlásí tuto skutečnost písemně osobám odpovědným za výchovu, příslušnému soudu</w:t>
      </w:r>
      <w:r w:rsidR="00B318CE" w:rsidRPr="007558B7">
        <w:rPr>
          <w:rFonts w:asciiTheme="minorHAnsi" w:hAnsiTheme="minorHAnsi" w:cstheme="minorHAnsi"/>
          <w:sz w:val="22"/>
          <w:szCs w:val="22"/>
        </w:rPr>
        <w:t xml:space="preserve"> dle místa trvalého bydliště</w:t>
      </w:r>
      <w:r w:rsidRPr="007558B7">
        <w:rPr>
          <w:rFonts w:asciiTheme="minorHAnsi" w:hAnsiTheme="minorHAnsi" w:cstheme="minorHAnsi"/>
          <w:sz w:val="22"/>
          <w:szCs w:val="22"/>
        </w:rPr>
        <w:t xml:space="preserve"> a příslušnému orgánu sociálně právní ochrany dětí. </w:t>
      </w:r>
    </w:p>
    <w:p w14:paraId="16DDEEC9" w14:textId="77777777" w:rsidR="009B2CF0" w:rsidRPr="007558B7" w:rsidRDefault="009B2CF0" w:rsidP="001946A9">
      <w:pPr>
        <w:jc w:val="both"/>
        <w:rPr>
          <w:rFonts w:asciiTheme="minorHAnsi" w:hAnsiTheme="minorHAnsi" w:cstheme="minorHAnsi"/>
          <w:sz w:val="22"/>
          <w:szCs w:val="22"/>
        </w:rPr>
      </w:pPr>
    </w:p>
    <w:p w14:paraId="5B1E5981" w14:textId="72B1091B" w:rsidR="009B2CF0" w:rsidRPr="007558B7" w:rsidRDefault="009B2CF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přemístění dítěte v rámci zařízení nebo do jiného zařízení je dítě s dostatečným předstihem informováno a je mu poskytována podpora </w:t>
      </w:r>
      <w:r w:rsidR="009C7551" w:rsidRPr="007558B7">
        <w:rPr>
          <w:rFonts w:asciiTheme="minorHAnsi" w:hAnsiTheme="minorHAnsi" w:cstheme="minorHAnsi"/>
          <w:sz w:val="22"/>
          <w:szCs w:val="22"/>
        </w:rPr>
        <w:t xml:space="preserve">při přemístění. Podobně jsou informováni rodiče a osoby blízké. </w:t>
      </w:r>
    </w:p>
    <w:p w14:paraId="466766E8" w14:textId="77777777" w:rsidR="00484670" w:rsidRPr="007558B7" w:rsidRDefault="00484670" w:rsidP="001946A9">
      <w:pPr>
        <w:jc w:val="both"/>
        <w:rPr>
          <w:rFonts w:asciiTheme="minorHAnsi" w:hAnsiTheme="minorHAnsi" w:cstheme="minorHAnsi"/>
          <w:sz w:val="22"/>
          <w:szCs w:val="22"/>
        </w:rPr>
      </w:pPr>
    </w:p>
    <w:p w14:paraId="07E39F76"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Spolupráce s kompetentními orgány a institucemi</w:t>
      </w:r>
    </w:p>
    <w:p w14:paraId="574EACB1" w14:textId="77777777"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Přijetí dítěte musí být předem projednáno s příslušným sociálním pracovníkem dítěte. Školní docházka je před přijetím projednána ředitelem či jeho zástupcem s příslušnou školou, vybírá se nejvhodnější škola z hlediska zájmů a potřeb dítěte. </w:t>
      </w:r>
    </w:p>
    <w:p w14:paraId="636B1525" w14:textId="77777777" w:rsidR="0013703F" w:rsidRPr="007558B7" w:rsidRDefault="0013703F" w:rsidP="001946A9">
      <w:pPr>
        <w:jc w:val="both"/>
        <w:rPr>
          <w:rFonts w:asciiTheme="minorHAnsi" w:hAnsiTheme="minorHAnsi" w:cstheme="minorHAnsi"/>
          <w:sz w:val="22"/>
          <w:szCs w:val="22"/>
        </w:rPr>
      </w:pPr>
    </w:p>
    <w:p w14:paraId="757B1CC3" w14:textId="3B0547CC" w:rsidR="0013703F" w:rsidRPr="007558B7" w:rsidRDefault="0013703F" w:rsidP="0013703F">
      <w:pPr>
        <w:jc w:val="both"/>
        <w:rPr>
          <w:rFonts w:asciiTheme="minorHAnsi" w:hAnsiTheme="minorHAnsi" w:cstheme="minorHAnsi"/>
          <w:sz w:val="22"/>
          <w:szCs w:val="22"/>
        </w:rPr>
      </w:pPr>
      <w:r w:rsidRPr="007558B7">
        <w:rPr>
          <w:rFonts w:asciiTheme="minorHAnsi" w:hAnsiTheme="minorHAnsi" w:cstheme="minorHAnsi"/>
          <w:sz w:val="22"/>
          <w:szCs w:val="22"/>
        </w:rPr>
        <w:t>Dítě má právo být po celou dobu s</w:t>
      </w:r>
      <w:r w:rsidR="00EF5250" w:rsidRPr="007558B7">
        <w:rPr>
          <w:rFonts w:asciiTheme="minorHAnsi" w:hAnsiTheme="minorHAnsi" w:cstheme="minorHAnsi"/>
          <w:sz w:val="22"/>
          <w:szCs w:val="22"/>
        </w:rPr>
        <w:t>vého umístění informováno o chodu zařízení, o svých právech a povinnostech, dále má právo znát,</w:t>
      </w:r>
      <w:r w:rsidRPr="007558B7">
        <w:rPr>
          <w:rFonts w:asciiTheme="minorHAnsi" w:hAnsiTheme="minorHAnsi" w:cstheme="minorHAnsi"/>
          <w:sz w:val="22"/>
          <w:szCs w:val="22"/>
        </w:rPr>
        <w:t xml:space="preserve"> kdo je jeho příslušný</w:t>
      </w:r>
      <w:r w:rsidR="005D2DC4" w:rsidRPr="007558B7">
        <w:rPr>
          <w:rFonts w:asciiTheme="minorHAnsi" w:hAnsiTheme="minorHAnsi" w:cstheme="minorHAnsi"/>
          <w:sz w:val="22"/>
          <w:szCs w:val="22"/>
        </w:rPr>
        <w:t xml:space="preserve">m sociálním pracovníkem orgánu </w:t>
      </w:r>
      <w:r w:rsidRPr="007558B7">
        <w:rPr>
          <w:rFonts w:asciiTheme="minorHAnsi" w:hAnsiTheme="minorHAnsi" w:cstheme="minorHAnsi"/>
          <w:sz w:val="22"/>
          <w:szCs w:val="22"/>
        </w:rPr>
        <w:t>SPOD</w:t>
      </w:r>
      <w:r w:rsidR="00EE4A83" w:rsidRPr="007558B7">
        <w:rPr>
          <w:rFonts w:asciiTheme="minorHAnsi" w:hAnsiTheme="minorHAnsi" w:cstheme="minorHAnsi"/>
          <w:sz w:val="22"/>
          <w:szCs w:val="22"/>
        </w:rPr>
        <w:t>,</w:t>
      </w:r>
      <w:r w:rsidRPr="007558B7">
        <w:rPr>
          <w:rFonts w:asciiTheme="minorHAnsi" w:hAnsiTheme="minorHAnsi" w:cstheme="minorHAnsi"/>
          <w:sz w:val="22"/>
          <w:szCs w:val="22"/>
        </w:rPr>
        <w:t xml:space="preserve"> a musí mít k dispozici kontaktní údaje na tohoto pracovníka. Zařízení zajistí telefonický, příp. osobní nebo jiný vhodný kontakt dítěte s tímto pracovníkem, kdykoli o to dítě požádá. </w:t>
      </w:r>
    </w:p>
    <w:p w14:paraId="0F0B6A5E" w14:textId="77777777" w:rsidR="0013703F" w:rsidRPr="007558B7" w:rsidRDefault="0013703F" w:rsidP="0013703F">
      <w:pPr>
        <w:jc w:val="both"/>
        <w:rPr>
          <w:rFonts w:asciiTheme="minorHAnsi" w:hAnsiTheme="minorHAnsi" w:cstheme="minorHAnsi"/>
          <w:sz w:val="22"/>
          <w:szCs w:val="22"/>
        </w:rPr>
      </w:pPr>
    </w:p>
    <w:p w14:paraId="71227D9E" w14:textId="3F5895A6" w:rsidR="00AB7233" w:rsidRPr="007558B7" w:rsidRDefault="0013703F" w:rsidP="001946A9">
      <w:pPr>
        <w:jc w:val="both"/>
        <w:rPr>
          <w:rFonts w:asciiTheme="minorHAnsi" w:hAnsiTheme="minorHAnsi" w:cstheme="minorHAnsi"/>
          <w:sz w:val="22"/>
          <w:szCs w:val="22"/>
        </w:rPr>
      </w:pPr>
      <w:r w:rsidRPr="007558B7">
        <w:rPr>
          <w:rFonts w:asciiTheme="minorHAnsi" w:hAnsiTheme="minorHAnsi" w:cstheme="minorHAnsi"/>
          <w:sz w:val="22"/>
          <w:szCs w:val="22"/>
        </w:rPr>
        <w:t>Obdobně musí být dítě řádně a úplně informováno o svém právu kontaktovat příslušné státní zastupitelství, Veřejného ochránce práv a Českou školní inspekci, musí mít možnost získat kontaktní údaje – u sociální pracovnice DD. Dítěti je třeba srozumitelně vysvětlovat pravomoc a působnost orgánů veřejné správy. DD zajistí anonymitu jakéhokoli podání dítěte těmto orgánům</w:t>
      </w:r>
    </w:p>
    <w:p w14:paraId="7750DA61" w14:textId="77777777" w:rsidR="00AB7233" w:rsidRPr="007558B7" w:rsidRDefault="00AB7233" w:rsidP="001946A9">
      <w:pPr>
        <w:jc w:val="both"/>
        <w:rPr>
          <w:rFonts w:asciiTheme="minorHAnsi" w:hAnsiTheme="minorHAnsi" w:cstheme="minorHAnsi"/>
          <w:b/>
          <w:sz w:val="22"/>
          <w:szCs w:val="22"/>
          <w:u w:val="single"/>
        </w:rPr>
      </w:pPr>
    </w:p>
    <w:p w14:paraId="46A61FA5" w14:textId="1A8E5693" w:rsidR="00484670" w:rsidRPr="007558B7" w:rsidRDefault="00B90FCB"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Ukončování péče o děti a zajišťování pomoci po odchodu dětí z DD </w:t>
      </w:r>
    </w:p>
    <w:p w14:paraId="5FF3A079" w14:textId="61045974" w:rsidR="007D7DFA" w:rsidRPr="007558B7" w:rsidRDefault="00961EEF"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Zařízení má písemně zpracované postupy ukončování péče </w:t>
      </w:r>
      <w:r w:rsidR="00B17A43" w:rsidRPr="007558B7">
        <w:rPr>
          <w:rFonts w:asciiTheme="minorHAnsi" w:hAnsiTheme="minorHAnsi" w:cstheme="minorHAnsi"/>
          <w:sz w:val="22"/>
          <w:szCs w:val="22"/>
        </w:rPr>
        <w:t>–</w:t>
      </w:r>
      <w:r w:rsidR="002D7EC7" w:rsidRPr="007558B7">
        <w:rPr>
          <w:rFonts w:asciiTheme="minorHAnsi" w:hAnsiTheme="minorHAnsi" w:cstheme="minorHAnsi"/>
          <w:sz w:val="22"/>
          <w:szCs w:val="22"/>
        </w:rPr>
        <w:t xml:space="preserve"> ve</w:t>
      </w:r>
      <w:r w:rsidRPr="007558B7">
        <w:rPr>
          <w:rFonts w:asciiTheme="minorHAnsi" w:hAnsiTheme="minorHAnsi" w:cstheme="minorHAnsi"/>
          <w:sz w:val="22"/>
          <w:szCs w:val="22"/>
        </w:rPr>
        <w:t xml:space="preserve"> </w:t>
      </w:r>
      <w:r w:rsidR="00B17A43" w:rsidRPr="007558B7">
        <w:rPr>
          <w:rFonts w:asciiTheme="minorHAnsi" w:hAnsiTheme="minorHAnsi" w:cstheme="minorHAnsi"/>
          <w:sz w:val="22"/>
          <w:szCs w:val="22"/>
        </w:rPr>
        <w:t xml:space="preserve">směrnici o </w:t>
      </w:r>
      <w:r w:rsidR="00D80149" w:rsidRPr="007558B7">
        <w:rPr>
          <w:rFonts w:asciiTheme="minorHAnsi" w:hAnsiTheme="minorHAnsi" w:cstheme="minorHAnsi"/>
          <w:sz w:val="22"/>
          <w:szCs w:val="22"/>
        </w:rPr>
        <w:t>příspěvku po ukončení ú</w:t>
      </w:r>
      <w:r w:rsidR="00A2591A" w:rsidRPr="007558B7">
        <w:rPr>
          <w:rFonts w:asciiTheme="minorHAnsi" w:hAnsiTheme="minorHAnsi" w:cstheme="minorHAnsi"/>
          <w:sz w:val="22"/>
          <w:szCs w:val="22"/>
        </w:rPr>
        <w:t>stavní výchovy zletilých,</w:t>
      </w:r>
      <w:r w:rsidR="00D80149" w:rsidRPr="007558B7">
        <w:rPr>
          <w:rFonts w:asciiTheme="minorHAnsi" w:hAnsiTheme="minorHAnsi" w:cstheme="minorHAnsi"/>
          <w:sz w:val="22"/>
          <w:szCs w:val="22"/>
        </w:rPr>
        <w:t xml:space="preserve"> </w:t>
      </w:r>
      <w:r w:rsidR="002D7EC7" w:rsidRPr="007558B7">
        <w:rPr>
          <w:rFonts w:asciiTheme="minorHAnsi" w:hAnsiTheme="minorHAnsi" w:cstheme="minorHAnsi"/>
          <w:sz w:val="22"/>
          <w:szCs w:val="22"/>
        </w:rPr>
        <w:t xml:space="preserve">ve </w:t>
      </w:r>
      <w:r w:rsidR="00D80149" w:rsidRPr="007558B7">
        <w:rPr>
          <w:rFonts w:asciiTheme="minorHAnsi" w:hAnsiTheme="minorHAnsi" w:cstheme="minorHAnsi"/>
          <w:sz w:val="22"/>
          <w:szCs w:val="22"/>
        </w:rPr>
        <w:t>směrnici o</w:t>
      </w:r>
      <w:r w:rsidR="00907879" w:rsidRPr="007558B7">
        <w:rPr>
          <w:rFonts w:asciiTheme="minorHAnsi" w:hAnsiTheme="minorHAnsi" w:cstheme="minorHAnsi"/>
          <w:sz w:val="22"/>
          <w:szCs w:val="22"/>
        </w:rPr>
        <w:t xml:space="preserve"> </w:t>
      </w:r>
      <w:r w:rsidR="00D80149" w:rsidRPr="007558B7">
        <w:rPr>
          <w:rFonts w:asciiTheme="minorHAnsi" w:hAnsiTheme="minorHAnsi" w:cstheme="minorHAnsi"/>
          <w:sz w:val="22"/>
          <w:szCs w:val="22"/>
        </w:rPr>
        <w:t>startovacích bytech</w:t>
      </w:r>
      <w:r w:rsidR="00907879" w:rsidRPr="007558B7">
        <w:rPr>
          <w:rFonts w:asciiTheme="minorHAnsi" w:hAnsiTheme="minorHAnsi" w:cstheme="minorHAnsi"/>
          <w:sz w:val="22"/>
          <w:szCs w:val="22"/>
        </w:rPr>
        <w:t>, v dokumentaci k tréninkovým bytům</w:t>
      </w:r>
      <w:r w:rsidR="000270CD" w:rsidRPr="007558B7">
        <w:rPr>
          <w:rFonts w:asciiTheme="minorHAnsi" w:hAnsiTheme="minorHAnsi" w:cstheme="minorHAnsi"/>
          <w:sz w:val="22"/>
          <w:szCs w:val="22"/>
        </w:rPr>
        <w:t xml:space="preserve"> a v</w:t>
      </w:r>
      <w:r w:rsidR="00A2591A" w:rsidRPr="007558B7">
        <w:rPr>
          <w:rFonts w:asciiTheme="minorHAnsi" w:hAnsiTheme="minorHAnsi" w:cstheme="minorHAnsi"/>
          <w:sz w:val="22"/>
          <w:szCs w:val="22"/>
        </w:rPr>
        <w:t> </w:t>
      </w:r>
      <w:proofErr w:type="spellStart"/>
      <w:r w:rsidR="000270CD" w:rsidRPr="007558B7">
        <w:rPr>
          <w:rFonts w:asciiTheme="minorHAnsi" w:hAnsiTheme="minorHAnsi" w:cstheme="minorHAnsi"/>
          <w:sz w:val="22"/>
          <w:szCs w:val="22"/>
        </w:rPr>
        <w:t>PRODech</w:t>
      </w:r>
      <w:proofErr w:type="spellEnd"/>
      <w:r w:rsidR="007D7DFA" w:rsidRPr="007558B7">
        <w:rPr>
          <w:rFonts w:asciiTheme="minorHAnsi" w:hAnsiTheme="minorHAnsi" w:cstheme="minorHAnsi"/>
          <w:sz w:val="22"/>
          <w:szCs w:val="22"/>
        </w:rPr>
        <w:t>.</w:t>
      </w:r>
    </w:p>
    <w:p w14:paraId="20602816" w14:textId="77777777" w:rsidR="007D7DFA" w:rsidRPr="007558B7" w:rsidRDefault="007D7DFA" w:rsidP="001946A9">
      <w:pPr>
        <w:jc w:val="both"/>
        <w:rPr>
          <w:rFonts w:asciiTheme="minorHAnsi" w:hAnsiTheme="minorHAnsi" w:cstheme="minorHAnsi"/>
          <w:b/>
          <w:sz w:val="22"/>
          <w:szCs w:val="22"/>
        </w:rPr>
      </w:pPr>
    </w:p>
    <w:p w14:paraId="136FCA98" w14:textId="0283C7FA" w:rsidR="00C13567" w:rsidRPr="007558B7" w:rsidRDefault="00C13567"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Zrušení ústavní výchovy před dosažením zletilosti </w:t>
      </w:r>
    </w:p>
    <w:p w14:paraId="25A41B16" w14:textId="21E380AD" w:rsidR="00340D68" w:rsidRPr="007558B7" w:rsidRDefault="00340D68" w:rsidP="00340D68">
      <w:pPr>
        <w:jc w:val="both"/>
        <w:rPr>
          <w:rFonts w:asciiTheme="minorHAnsi" w:hAnsiTheme="minorHAnsi" w:cstheme="minorHAnsi"/>
          <w:sz w:val="22"/>
          <w:szCs w:val="22"/>
        </w:rPr>
      </w:pPr>
      <w:r w:rsidRPr="007558B7">
        <w:rPr>
          <w:rFonts w:asciiTheme="minorHAnsi" w:hAnsiTheme="minorHAnsi" w:cstheme="minorHAnsi"/>
          <w:sz w:val="22"/>
          <w:szCs w:val="22"/>
        </w:rPr>
        <w:t>O zrušení ústavní výchovy před dosažením zletilosti jsou děti včas informovány vychovateli, vedením DD a sociální pracovnicí. Před odchodem z DD se zpravidla koná případová konference. Dítě je předáno osobám odpovědným za výchovu. Těmto je předána dokumentace dítěte a jeho doklady – předává ředitelka a sociální pracovnice. Osoby odpovědné za výchovu musí být upozorněny, že zdravotní dokumentace dítěte se nachází u zdejší dětské lékařky</w:t>
      </w:r>
      <w:r w:rsidR="00121D99" w:rsidRPr="007558B7">
        <w:rPr>
          <w:rFonts w:asciiTheme="minorHAnsi" w:hAnsiTheme="minorHAnsi" w:cstheme="minorHAnsi"/>
          <w:sz w:val="22"/>
          <w:szCs w:val="22"/>
        </w:rPr>
        <w:t xml:space="preserve">. Děti a osoby odpovědné za výchovu obdrží informaci o kontaktních místech a osobách, na které se mohou obrátit v případě </w:t>
      </w:r>
      <w:r w:rsidR="00171649" w:rsidRPr="007558B7">
        <w:rPr>
          <w:rFonts w:asciiTheme="minorHAnsi" w:hAnsiTheme="minorHAnsi" w:cstheme="minorHAnsi"/>
          <w:sz w:val="22"/>
          <w:szCs w:val="22"/>
        </w:rPr>
        <w:t>krizových situací, vždy je nabídnuta následná pomoc</w:t>
      </w:r>
      <w:r w:rsidR="00B022F9" w:rsidRPr="007558B7">
        <w:rPr>
          <w:rFonts w:asciiTheme="minorHAnsi" w:hAnsiTheme="minorHAnsi" w:cstheme="minorHAnsi"/>
          <w:sz w:val="22"/>
          <w:szCs w:val="22"/>
        </w:rPr>
        <w:t xml:space="preserve"> a poradenství</w:t>
      </w:r>
      <w:r w:rsidR="00171649" w:rsidRPr="007558B7">
        <w:rPr>
          <w:rFonts w:asciiTheme="minorHAnsi" w:hAnsiTheme="minorHAnsi" w:cstheme="minorHAnsi"/>
          <w:sz w:val="22"/>
          <w:szCs w:val="22"/>
        </w:rPr>
        <w:t xml:space="preserve"> i ze strany </w:t>
      </w:r>
      <w:r w:rsidR="00145158" w:rsidRPr="007558B7">
        <w:rPr>
          <w:rFonts w:asciiTheme="minorHAnsi" w:hAnsiTheme="minorHAnsi" w:cstheme="minorHAnsi"/>
          <w:sz w:val="22"/>
          <w:szCs w:val="22"/>
        </w:rPr>
        <w:t>vedení a vychovatelů dětského domova</w:t>
      </w:r>
      <w:r w:rsidRPr="007558B7">
        <w:rPr>
          <w:rFonts w:asciiTheme="minorHAnsi" w:hAnsiTheme="minorHAnsi" w:cstheme="minorHAnsi"/>
          <w:sz w:val="22"/>
          <w:szCs w:val="22"/>
        </w:rPr>
        <w:t>.</w:t>
      </w:r>
      <w:r w:rsidR="00354321" w:rsidRPr="007558B7">
        <w:rPr>
          <w:rFonts w:asciiTheme="minorHAnsi" w:hAnsiTheme="minorHAnsi" w:cstheme="minorHAnsi"/>
          <w:sz w:val="22"/>
          <w:szCs w:val="22"/>
        </w:rPr>
        <w:t xml:space="preserve"> </w:t>
      </w:r>
      <w:r w:rsidR="00C13567" w:rsidRPr="007558B7">
        <w:rPr>
          <w:rFonts w:asciiTheme="minorHAnsi" w:hAnsiTheme="minorHAnsi" w:cstheme="minorHAnsi"/>
          <w:sz w:val="22"/>
          <w:szCs w:val="22"/>
        </w:rPr>
        <w:t xml:space="preserve">Při odcházení připraví vychovatelé rodinné skupiny dětem rozloučení. </w:t>
      </w:r>
    </w:p>
    <w:p w14:paraId="66AA12E7" w14:textId="77777777" w:rsidR="00340D68" w:rsidRPr="007558B7" w:rsidRDefault="00340D68" w:rsidP="001946A9">
      <w:pPr>
        <w:jc w:val="both"/>
        <w:rPr>
          <w:rFonts w:asciiTheme="minorHAnsi" w:hAnsiTheme="minorHAnsi" w:cstheme="minorHAnsi"/>
          <w:b/>
          <w:sz w:val="22"/>
          <w:szCs w:val="22"/>
        </w:rPr>
      </w:pPr>
    </w:p>
    <w:p w14:paraId="19677ADF" w14:textId="1046FDCB" w:rsidR="00907879" w:rsidRPr="007558B7" w:rsidRDefault="00C13567"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Ukončení ústavní výchovy zletilých </w:t>
      </w:r>
    </w:p>
    <w:p w14:paraId="75859BCE" w14:textId="18173A73" w:rsidR="00907879" w:rsidRPr="007558B7" w:rsidRDefault="00A2591A"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Dítě je na odchod ze zařízení </w:t>
      </w:r>
      <w:r w:rsidR="00907879" w:rsidRPr="007558B7">
        <w:rPr>
          <w:rFonts w:asciiTheme="minorHAnsi" w:hAnsiTheme="minorHAnsi" w:cstheme="minorHAnsi"/>
          <w:sz w:val="22"/>
          <w:szCs w:val="22"/>
        </w:rPr>
        <w:t>připravováno soustavně vychovateli po celou dobu jeho pobytu v DD, spoluprac</w:t>
      </w:r>
      <w:r w:rsidR="00C13567" w:rsidRPr="007558B7">
        <w:rPr>
          <w:rFonts w:asciiTheme="minorHAnsi" w:hAnsiTheme="minorHAnsi" w:cstheme="minorHAnsi"/>
          <w:sz w:val="22"/>
          <w:szCs w:val="22"/>
        </w:rPr>
        <w:t>ujeme s psycholožkou, terapeuty, výchovnými poradci škol</w:t>
      </w:r>
      <w:r w:rsidR="00907879" w:rsidRPr="007558B7">
        <w:rPr>
          <w:rFonts w:asciiTheme="minorHAnsi" w:hAnsiTheme="minorHAnsi" w:cstheme="minorHAnsi"/>
          <w:sz w:val="22"/>
          <w:szCs w:val="22"/>
        </w:rPr>
        <w:t>, využíváme programy nevládních organizací, především Letního dom</w:t>
      </w:r>
      <w:r w:rsidR="00B557C7" w:rsidRPr="007558B7">
        <w:rPr>
          <w:rFonts w:asciiTheme="minorHAnsi" w:hAnsiTheme="minorHAnsi" w:cstheme="minorHAnsi"/>
          <w:sz w:val="22"/>
          <w:szCs w:val="22"/>
        </w:rPr>
        <w:t>u. Probíhají školení, semináře</w:t>
      </w:r>
      <w:r w:rsidR="00907879" w:rsidRPr="007558B7">
        <w:rPr>
          <w:rFonts w:asciiTheme="minorHAnsi" w:hAnsiTheme="minorHAnsi" w:cstheme="minorHAnsi"/>
          <w:sz w:val="22"/>
          <w:szCs w:val="22"/>
        </w:rPr>
        <w:t xml:space="preserve"> </w:t>
      </w:r>
      <w:r w:rsidR="00B557C7" w:rsidRPr="007558B7">
        <w:rPr>
          <w:rFonts w:asciiTheme="minorHAnsi" w:hAnsiTheme="minorHAnsi" w:cstheme="minorHAnsi"/>
          <w:sz w:val="22"/>
          <w:szCs w:val="22"/>
        </w:rPr>
        <w:t xml:space="preserve">a individuální pohovory, </w:t>
      </w:r>
      <w:r w:rsidR="00907879" w:rsidRPr="007558B7">
        <w:rPr>
          <w:rFonts w:asciiTheme="minorHAnsi" w:hAnsiTheme="minorHAnsi" w:cstheme="minorHAnsi"/>
          <w:sz w:val="22"/>
          <w:szCs w:val="22"/>
        </w:rPr>
        <w:t>kterými děti připravujeme na samostatný život v oblasti zaměstnání, ubytování, správy financí, jednání s úřady, péči o zdraví aj. Nejlepší přípravou na samostatný život je bydlení v tréninkových bytech</w:t>
      </w:r>
      <w:r w:rsidR="00C13567" w:rsidRPr="007558B7">
        <w:rPr>
          <w:rFonts w:asciiTheme="minorHAnsi" w:hAnsiTheme="minorHAnsi" w:cstheme="minorHAnsi"/>
          <w:sz w:val="22"/>
          <w:szCs w:val="22"/>
        </w:rPr>
        <w:t xml:space="preserve">, které jsou zřízené v areálu </w:t>
      </w:r>
      <w:r w:rsidR="00907879" w:rsidRPr="007558B7">
        <w:rPr>
          <w:rFonts w:asciiTheme="minorHAnsi" w:hAnsiTheme="minorHAnsi" w:cstheme="minorHAnsi"/>
          <w:sz w:val="22"/>
          <w:szCs w:val="22"/>
        </w:rPr>
        <w:t>dětského domova</w:t>
      </w:r>
      <w:r w:rsidR="00C13567" w:rsidRPr="007558B7">
        <w:rPr>
          <w:rFonts w:asciiTheme="minorHAnsi" w:hAnsiTheme="minorHAnsi" w:cstheme="minorHAnsi"/>
          <w:sz w:val="22"/>
          <w:szCs w:val="22"/>
        </w:rPr>
        <w:t xml:space="preserve"> v</w:t>
      </w:r>
      <w:r w:rsidR="00510610" w:rsidRPr="007558B7">
        <w:rPr>
          <w:rFonts w:asciiTheme="minorHAnsi" w:hAnsiTheme="minorHAnsi" w:cstheme="minorHAnsi"/>
          <w:sz w:val="22"/>
          <w:szCs w:val="22"/>
        </w:rPr>
        <w:t> </w:t>
      </w:r>
      <w:r w:rsidR="00C13567" w:rsidRPr="007558B7">
        <w:rPr>
          <w:rFonts w:asciiTheme="minorHAnsi" w:hAnsiTheme="minorHAnsi" w:cstheme="minorHAnsi"/>
          <w:sz w:val="22"/>
          <w:szCs w:val="22"/>
        </w:rPr>
        <w:t>Klánovicích</w:t>
      </w:r>
      <w:r w:rsidR="00510610" w:rsidRPr="007558B7">
        <w:rPr>
          <w:rFonts w:asciiTheme="minorHAnsi" w:hAnsiTheme="minorHAnsi" w:cstheme="minorHAnsi"/>
          <w:sz w:val="22"/>
          <w:szCs w:val="22"/>
        </w:rPr>
        <w:t>, a ve kterých bydlí</w:t>
      </w:r>
      <w:r w:rsidR="00907879" w:rsidRPr="007558B7">
        <w:rPr>
          <w:rFonts w:asciiTheme="minorHAnsi" w:hAnsiTheme="minorHAnsi" w:cstheme="minorHAnsi"/>
          <w:sz w:val="22"/>
          <w:szCs w:val="22"/>
        </w:rPr>
        <w:t xml:space="preserve"> </w:t>
      </w:r>
      <w:r w:rsidR="00510610" w:rsidRPr="007558B7">
        <w:rPr>
          <w:rFonts w:asciiTheme="minorHAnsi" w:hAnsiTheme="minorHAnsi" w:cstheme="minorHAnsi"/>
          <w:sz w:val="22"/>
          <w:szCs w:val="22"/>
        </w:rPr>
        <w:t>dospělí studující klienti DD.</w:t>
      </w:r>
    </w:p>
    <w:p w14:paraId="0B8AC617" w14:textId="77777777" w:rsidR="00907879" w:rsidRPr="007558B7" w:rsidRDefault="00907879" w:rsidP="001946A9">
      <w:pPr>
        <w:jc w:val="both"/>
        <w:rPr>
          <w:rFonts w:asciiTheme="minorHAnsi" w:hAnsiTheme="minorHAnsi" w:cstheme="minorHAnsi"/>
          <w:sz w:val="22"/>
          <w:szCs w:val="22"/>
        </w:rPr>
      </w:pPr>
    </w:p>
    <w:p w14:paraId="34B6E318" w14:textId="75B37BD5"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že dítě odchází </w:t>
      </w:r>
      <w:r w:rsidR="006E46CD" w:rsidRPr="007558B7">
        <w:rPr>
          <w:rFonts w:asciiTheme="minorHAnsi" w:hAnsiTheme="minorHAnsi" w:cstheme="minorHAnsi"/>
          <w:sz w:val="22"/>
          <w:szCs w:val="22"/>
        </w:rPr>
        <w:t>z DD po ukončení dobrovolné dohody</w:t>
      </w:r>
      <w:r w:rsidRPr="007558B7">
        <w:rPr>
          <w:rFonts w:asciiTheme="minorHAnsi" w:hAnsiTheme="minorHAnsi" w:cstheme="minorHAnsi"/>
          <w:sz w:val="22"/>
          <w:szCs w:val="22"/>
        </w:rPr>
        <w:t>, je každému dítěti nabídnuta pomoc při hledání práce a bydlení a pomoc s řešením tíživých životních situací. Dítěti, které po dosažení zletilosti odchází z DD se poskytne věcná pomoc nebo jednorázový peněžitý příspěvek nejvýše v hodnotě 25 000,- Kč dle § 4 nařízení vlády č. 460/2013. O výši příspěvku rozhodne ředitelka DD</w:t>
      </w:r>
      <w:r w:rsidR="006E46CD" w:rsidRPr="007558B7">
        <w:rPr>
          <w:rFonts w:asciiTheme="minorHAnsi" w:hAnsiTheme="minorHAnsi" w:cstheme="minorHAnsi"/>
          <w:sz w:val="22"/>
          <w:szCs w:val="22"/>
        </w:rPr>
        <w:t xml:space="preserve"> dle kritérií stanovených tímto vnitřním řádem dále. </w:t>
      </w:r>
    </w:p>
    <w:p w14:paraId="5EAEDF25" w14:textId="77777777" w:rsidR="006E46CD" w:rsidRPr="007558B7" w:rsidRDefault="006E46CD" w:rsidP="001946A9">
      <w:pPr>
        <w:jc w:val="both"/>
        <w:rPr>
          <w:rFonts w:asciiTheme="minorHAnsi" w:hAnsiTheme="minorHAnsi" w:cstheme="minorHAnsi"/>
          <w:sz w:val="22"/>
          <w:szCs w:val="22"/>
        </w:rPr>
      </w:pPr>
    </w:p>
    <w:p w14:paraId="01A2A214" w14:textId="7EF4EC3C" w:rsidR="006E46CD" w:rsidRPr="007558B7" w:rsidRDefault="006E46CD"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Dětský domov Klánovice uplatňuje následnou podporu a poradenství pro mladé dospělé, kteří opustí péči v DD, a to při respektování individuálních potřeb každého mladého člověka. </w:t>
      </w:r>
      <w:r w:rsidR="00ED0E38" w:rsidRPr="007558B7">
        <w:rPr>
          <w:rFonts w:asciiTheme="minorHAnsi" w:hAnsiTheme="minorHAnsi" w:cstheme="minorHAnsi"/>
          <w:sz w:val="22"/>
          <w:szCs w:val="22"/>
        </w:rPr>
        <w:t xml:space="preserve">Poradenství a následnou podporu zajišťuje ředitelka, sociální pracovnice a bývalí kmenoví vychovatelé. </w:t>
      </w:r>
      <w:r w:rsidRPr="007558B7">
        <w:rPr>
          <w:rFonts w:asciiTheme="minorHAnsi" w:hAnsiTheme="minorHAnsi" w:cstheme="minorHAnsi"/>
          <w:sz w:val="22"/>
          <w:szCs w:val="22"/>
        </w:rPr>
        <w:t xml:space="preserve">Důraz je </w:t>
      </w:r>
      <w:r w:rsidRPr="007558B7">
        <w:rPr>
          <w:rFonts w:asciiTheme="minorHAnsi" w:hAnsiTheme="minorHAnsi" w:cstheme="minorHAnsi"/>
          <w:sz w:val="22"/>
          <w:szCs w:val="22"/>
        </w:rPr>
        <w:lastRenderedPageBreak/>
        <w:t>kladen na zachování a udržení vztahů, které si dítě v zařízení vytvořilo. Dětský domov Klánovice disponuje v městských částech Prahy čtyřmi tzv. startovacími byty, které pronajímá bývalým klientům DD za snížené nájemné na jeden až dva roky.</w:t>
      </w:r>
    </w:p>
    <w:p w14:paraId="7C88CC7C" w14:textId="77777777" w:rsidR="006E46CD" w:rsidRPr="007558B7" w:rsidRDefault="006E46CD" w:rsidP="001946A9">
      <w:pPr>
        <w:jc w:val="both"/>
        <w:rPr>
          <w:rFonts w:asciiTheme="minorHAnsi" w:hAnsiTheme="minorHAnsi" w:cstheme="minorHAnsi"/>
          <w:sz w:val="22"/>
          <w:szCs w:val="22"/>
        </w:rPr>
      </w:pPr>
    </w:p>
    <w:p w14:paraId="6501FFBE" w14:textId="0F919ECB" w:rsidR="00105189" w:rsidRPr="007558B7" w:rsidRDefault="00ED0E38"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O možnostech následného poradenství i </w:t>
      </w:r>
      <w:r w:rsidR="00F0071A" w:rsidRPr="007558B7">
        <w:rPr>
          <w:rFonts w:asciiTheme="minorHAnsi" w:hAnsiTheme="minorHAnsi" w:cstheme="minorHAnsi"/>
          <w:sz w:val="22"/>
          <w:szCs w:val="22"/>
        </w:rPr>
        <w:t xml:space="preserve">o </w:t>
      </w:r>
      <w:r w:rsidRPr="007558B7">
        <w:rPr>
          <w:rFonts w:asciiTheme="minorHAnsi" w:hAnsiTheme="minorHAnsi" w:cstheme="minorHAnsi"/>
          <w:sz w:val="22"/>
          <w:szCs w:val="22"/>
        </w:rPr>
        <w:t>možnostech následného ubytování</w:t>
      </w:r>
      <w:r w:rsidR="006E46CD" w:rsidRPr="007558B7">
        <w:rPr>
          <w:rFonts w:asciiTheme="minorHAnsi" w:hAnsiTheme="minorHAnsi" w:cstheme="minorHAnsi"/>
          <w:sz w:val="22"/>
          <w:szCs w:val="22"/>
        </w:rPr>
        <w:t xml:space="preserve"> mladého dospělé</w:t>
      </w:r>
      <w:r w:rsidR="00F0071A" w:rsidRPr="007558B7">
        <w:rPr>
          <w:rFonts w:asciiTheme="minorHAnsi" w:hAnsiTheme="minorHAnsi" w:cstheme="minorHAnsi"/>
          <w:sz w:val="22"/>
          <w:szCs w:val="22"/>
        </w:rPr>
        <w:t>ho včas a srozumitelně informují pracovníci DD</w:t>
      </w:r>
      <w:r w:rsidR="007D7DFA" w:rsidRPr="007558B7">
        <w:rPr>
          <w:rFonts w:asciiTheme="minorHAnsi" w:hAnsiTheme="minorHAnsi" w:cstheme="minorHAnsi"/>
          <w:sz w:val="22"/>
          <w:szCs w:val="22"/>
        </w:rPr>
        <w:t>.</w:t>
      </w:r>
    </w:p>
    <w:p w14:paraId="28E291E7" w14:textId="77777777" w:rsidR="00105189" w:rsidRPr="007558B7" w:rsidRDefault="00105189" w:rsidP="001946A9">
      <w:pPr>
        <w:jc w:val="both"/>
        <w:rPr>
          <w:rFonts w:asciiTheme="minorHAnsi" w:hAnsiTheme="minorHAnsi" w:cstheme="minorHAnsi"/>
          <w:b/>
          <w:sz w:val="22"/>
          <w:szCs w:val="22"/>
        </w:rPr>
      </w:pPr>
    </w:p>
    <w:p w14:paraId="17041EFE" w14:textId="77777777" w:rsidR="00105189" w:rsidRPr="007558B7" w:rsidRDefault="00105189" w:rsidP="001946A9">
      <w:pPr>
        <w:jc w:val="both"/>
        <w:rPr>
          <w:rFonts w:asciiTheme="minorHAnsi" w:hAnsiTheme="minorHAnsi" w:cstheme="minorHAnsi"/>
          <w:b/>
          <w:sz w:val="22"/>
          <w:szCs w:val="22"/>
        </w:rPr>
      </w:pPr>
    </w:p>
    <w:p w14:paraId="7B7BD66E" w14:textId="435F2D24" w:rsidR="006D7091" w:rsidRPr="007558B7" w:rsidRDefault="00BC2436"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rPr>
        <w:t>5</w:t>
      </w:r>
      <w:r w:rsidR="00484670" w:rsidRPr="007558B7">
        <w:rPr>
          <w:rFonts w:asciiTheme="minorHAnsi" w:hAnsiTheme="minorHAnsi" w:cstheme="minorHAnsi"/>
          <w:b/>
          <w:sz w:val="22"/>
          <w:szCs w:val="22"/>
        </w:rPr>
        <w:t xml:space="preserve">. </w:t>
      </w:r>
      <w:r w:rsidRPr="007558B7">
        <w:rPr>
          <w:rFonts w:asciiTheme="minorHAnsi" w:hAnsiTheme="minorHAnsi" w:cstheme="minorHAnsi"/>
          <w:b/>
          <w:sz w:val="22"/>
          <w:szCs w:val="22"/>
        </w:rPr>
        <w:t xml:space="preserve"> </w:t>
      </w:r>
      <w:r w:rsidR="00484670" w:rsidRPr="007558B7">
        <w:rPr>
          <w:rFonts w:asciiTheme="minorHAnsi" w:hAnsiTheme="minorHAnsi" w:cstheme="minorHAnsi"/>
          <w:b/>
          <w:sz w:val="22"/>
          <w:szCs w:val="22"/>
          <w:u w:val="single"/>
        </w:rPr>
        <w:t>Organizace výchovně vzdělávací činnosti v</w:t>
      </w:r>
      <w:r w:rsidR="00CA62E4" w:rsidRPr="007558B7">
        <w:rPr>
          <w:rFonts w:asciiTheme="minorHAnsi" w:hAnsiTheme="minorHAnsi" w:cstheme="minorHAnsi"/>
          <w:b/>
          <w:sz w:val="22"/>
          <w:szCs w:val="22"/>
          <w:u w:val="single"/>
        </w:rPr>
        <w:t> </w:t>
      </w:r>
      <w:r w:rsidR="00484670" w:rsidRPr="007558B7">
        <w:rPr>
          <w:rFonts w:asciiTheme="minorHAnsi" w:hAnsiTheme="minorHAnsi" w:cstheme="minorHAnsi"/>
          <w:b/>
          <w:sz w:val="22"/>
          <w:szCs w:val="22"/>
          <w:u w:val="single"/>
        </w:rPr>
        <w:t>DD</w:t>
      </w:r>
      <w:r w:rsidR="00CA62E4" w:rsidRPr="007558B7">
        <w:rPr>
          <w:rFonts w:asciiTheme="minorHAnsi" w:hAnsiTheme="minorHAnsi" w:cstheme="minorHAnsi"/>
          <w:b/>
          <w:sz w:val="22"/>
          <w:szCs w:val="22"/>
          <w:u w:val="single"/>
        </w:rPr>
        <w:t xml:space="preserve"> a hodnocení</w:t>
      </w:r>
      <w:r w:rsidR="00CA62E4" w:rsidRPr="007558B7">
        <w:rPr>
          <w:rFonts w:asciiTheme="minorHAnsi" w:hAnsiTheme="minorHAnsi" w:cstheme="minorHAnsi"/>
          <w:b/>
          <w:sz w:val="22"/>
          <w:szCs w:val="22"/>
        </w:rPr>
        <w:t xml:space="preserve"> </w:t>
      </w:r>
      <w:r w:rsidR="00CA62E4" w:rsidRPr="007558B7">
        <w:rPr>
          <w:rFonts w:asciiTheme="minorHAnsi" w:hAnsiTheme="minorHAnsi" w:cstheme="minorHAnsi"/>
          <w:b/>
          <w:sz w:val="22"/>
          <w:szCs w:val="22"/>
          <w:u w:val="single"/>
        </w:rPr>
        <w:t>naplňování cílů a</w:t>
      </w:r>
      <w:r w:rsidRPr="007558B7">
        <w:rPr>
          <w:rFonts w:asciiTheme="minorHAnsi" w:hAnsiTheme="minorHAnsi" w:cstheme="minorHAnsi"/>
          <w:b/>
          <w:sz w:val="22"/>
          <w:szCs w:val="22"/>
        </w:rPr>
        <w:t xml:space="preserve"> </w:t>
      </w:r>
      <w:r w:rsidR="00CA62E4" w:rsidRPr="007558B7">
        <w:rPr>
          <w:rFonts w:asciiTheme="minorHAnsi" w:hAnsiTheme="minorHAnsi" w:cstheme="minorHAnsi"/>
          <w:b/>
          <w:sz w:val="22"/>
          <w:szCs w:val="22"/>
          <w:u w:val="single"/>
        </w:rPr>
        <w:t>kvality péče</w:t>
      </w:r>
    </w:p>
    <w:p w14:paraId="3858095A" w14:textId="77777777" w:rsidR="00484670" w:rsidRPr="007558B7" w:rsidRDefault="00484670" w:rsidP="001946A9">
      <w:pPr>
        <w:jc w:val="both"/>
        <w:rPr>
          <w:rFonts w:asciiTheme="minorHAnsi" w:hAnsiTheme="minorHAnsi" w:cstheme="minorHAnsi"/>
          <w:sz w:val="22"/>
          <w:szCs w:val="22"/>
        </w:rPr>
      </w:pPr>
    </w:p>
    <w:p w14:paraId="08A93B81" w14:textId="77777777"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Výchovná činnost probíhá v rodinných skupinách, které jsou věkově, pohlavně i mentálně heterogenní. Základními dokumenty, kterými se vlastní výchovná činnost řídí, jsou: </w:t>
      </w:r>
    </w:p>
    <w:p w14:paraId="5F5C8799" w14:textId="2E83EE51"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CE1385" w:rsidRPr="007558B7">
        <w:rPr>
          <w:rFonts w:asciiTheme="minorHAnsi" w:hAnsiTheme="minorHAnsi" w:cstheme="minorHAnsi"/>
          <w:b/>
          <w:sz w:val="22"/>
          <w:szCs w:val="22"/>
        </w:rPr>
        <w:t xml:space="preserve">ŠVP (Koncepce) dětského domova </w:t>
      </w:r>
      <w:r w:rsidRPr="007558B7">
        <w:rPr>
          <w:rFonts w:asciiTheme="minorHAnsi" w:hAnsiTheme="minorHAnsi" w:cstheme="minorHAnsi"/>
          <w:b/>
          <w:sz w:val="22"/>
          <w:szCs w:val="22"/>
        </w:rPr>
        <w:t xml:space="preserve"> </w:t>
      </w:r>
    </w:p>
    <w:p w14:paraId="7BCADA36" w14:textId="02E0EBB8"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640827" w:rsidRPr="007558B7">
        <w:rPr>
          <w:rFonts w:asciiTheme="minorHAnsi" w:hAnsiTheme="minorHAnsi" w:cstheme="minorHAnsi"/>
          <w:b/>
          <w:sz w:val="22"/>
          <w:szCs w:val="22"/>
        </w:rPr>
        <w:t>Roční plány výchovně-vzdělávací</w:t>
      </w:r>
      <w:r w:rsidRPr="007558B7">
        <w:rPr>
          <w:rFonts w:asciiTheme="minorHAnsi" w:hAnsiTheme="minorHAnsi" w:cstheme="minorHAnsi"/>
          <w:b/>
          <w:sz w:val="22"/>
          <w:szCs w:val="22"/>
        </w:rPr>
        <w:t xml:space="preserve"> práce skupin </w:t>
      </w:r>
    </w:p>
    <w:p w14:paraId="30223D75" w14:textId="4380E734" w:rsidR="00484670" w:rsidRPr="007558B7" w:rsidRDefault="00484670" w:rsidP="001946A9">
      <w:pPr>
        <w:jc w:val="both"/>
        <w:rPr>
          <w:rFonts w:asciiTheme="minorHAnsi" w:hAnsiTheme="minorHAnsi" w:cstheme="minorHAnsi"/>
          <w:b/>
          <w:sz w:val="22"/>
          <w:szCs w:val="22"/>
        </w:rPr>
      </w:pPr>
      <w:r w:rsidRPr="007558B7">
        <w:rPr>
          <w:rFonts w:asciiTheme="minorHAnsi" w:hAnsiTheme="minorHAnsi" w:cstheme="minorHAnsi"/>
          <w:sz w:val="22"/>
          <w:szCs w:val="22"/>
        </w:rPr>
        <w:t xml:space="preserve">- </w:t>
      </w:r>
      <w:r w:rsidR="000A7711" w:rsidRPr="007558B7">
        <w:rPr>
          <w:rFonts w:asciiTheme="minorHAnsi" w:hAnsiTheme="minorHAnsi" w:cstheme="minorHAnsi"/>
          <w:b/>
          <w:sz w:val="22"/>
          <w:szCs w:val="22"/>
        </w:rPr>
        <w:t>Měsíční (</w:t>
      </w:r>
      <w:r w:rsidR="00640827" w:rsidRPr="007558B7">
        <w:rPr>
          <w:rFonts w:asciiTheme="minorHAnsi" w:hAnsiTheme="minorHAnsi" w:cstheme="minorHAnsi"/>
          <w:b/>
          <w:sz w:val="22"/>
          <w:szCs w:val="22"/>
        </w:rPr>
        <w:t xml:space="preserve">týdenní) </w:t>
      </w:r>
      <w:r w:rsidRPr="007558B7">
        <w:rPr>
          <w:rFonts w:asciiTheme="minorHAnsi" w:hAnsiTheme="minorHAnsi" w:cstheme="minorHAnsi"/>
          <w:b/>
          <w:sz w:val="22"/>
          <w:szCs w:val="22"/>
        </w:rPr>
        <w:t>plány</w:t>
      </w:r>
      <w:r w:rsidR="00640827" w:rsidRPr="007558B7">
        <w:rPr>
          <w:rFonts w:asciiTheme="minorHAnsi" w:hAnsiTheme="minorHAnsi" w:cstheme="minorHAnsi"/>
          <w:b/>
          <w:sz w:val="22"/>
          <w:szCs w:val="22"/>
        </w:rPr>
        <w:t xml:space="preserve"> </w:t>
      </w:r>
      <w:r w:rsidR="000A7711" w:rsidRPr="007558B7">
        <w:rPr>
          <w:rFonts w:asciiTheme="minorHAnsi" w:hAnsiTheme="minorHAnsi" w:cstheme="minorHAnsi"/>
          <w:b/>
          <w:sz w:val="22"/>
          <w:szCs w:val="22"/>
        </w:rPr>
        <w:t>výchovně-vzdělávací</w:t>
      </w:r>
      <w:r w:rsidRPr="007558B7">
        <w:rPr>
          <w:rFonts w:asciiTheme="minorHAnsi" w:hAnsiTheme="minorHAnsi" w:cstheme="minorHAnsi"/>
          <w:b/>
          <w:sz w:val="22"/>
          <w:szCs w:val="22"/>
        </w:rPr>
        <w:t xml:space="preserve"> práce jednotlivých skupin </w:t>
      </w:r>
    </w:p>
    <w:p w14:paraId="2C9C8473" w14:textId="6490AABA" w:rsidR="00484670" w:rsidRPr="007558B7" w:rsidRDefault="00484670" w:rsidP="001946A9">
      <w:pPr>
        <w:jc w:val="both"/>
        <w:rPr>
          <w:rFonts w:asciiTheme="minorHAnsi" w:hAnsiTheme="minorHAnsi" w:cstheme="minorHAnsi"/>
          <w:b/>
          <w:sz w:val="22"/>
          <w:szCs w:val="22"/>
        </w:rPr>
      </w:pPr>
      <w:r w:rsidRPr="007558B7">
        <w:rPr>
          <w:rFonts w:asciiTheme="minorHAnsi" w:hAnsiTheme="minorHAnsi" w:cstheme="minorHAnsi"/>
          <w:sz w:val="22"/>
          <w:szCs w:val="22"/>
        </w:rPr>
        <w:t xml:space="preserve">- </w:t>
      </w:r>
      <w:r w:rsidRPr="007558B7">
        <w:rPr>
          <w:rFonts w:asciiTheme="minorHAnsi" w:hAnsiTheme="minorHAnsi" w:cstheme="minorHAnsi"/>
          <w:b/>
          <w:sz w:val="22"/>
          <w:szCs w:val="22"/>
        </w:rPr>
        <w:t>Programy rozvoje osobnosti</w:t>
      </w:r>
      <w:r w:rsidR="0004270D" w:rsidRPr="007558B7">
        <w:rPr>
          <w:rFonts w:asciiTheme="minorHAnsi" w:hAnsiTheme="minorHAnsi" w:cstheme="minorHAnsi"/>
          <w:b/>
          <w:sz w:val="22"/>
          <w:szCs w:val="22"/>
        </w:rPr>
        <w:t xml:space="preserve"> dítěte (tzv. </w:t>
      </w:r>
      <w:proofErr w:type="spellStart"/>
      <w:r w:rsidR="0004270D" w:rsidRPr="007558B7">
        <w:rPr>
          <w:rFonts w:asciiTheme="minorHAnsi" w:hAnsiTheme="minorHAnsi" w:cstheme="minorHAnsi"/>
          <w:b/>
          <w:sz w:val="22"/>
          <w:szCs w:val="22"/>
        </w:rPr>
        <w:t>PROD</w:t>
      </w:r>
      <w:r w:rsidR="000A7711" w:rsidRPr="007558B7">
        <w:rPr>
          <w:rFonts w:asciiTheme="minorHAnsi" w:hAnsiTheme="minorHAnsi" w:cstheme="minorHAnsi"/>
          <w:b/>
          <w:sz w:val="22"/>
          <w:szCs w:val="22"/>
        </w:rPr>
        <w:t>y</w:t>
      </w:r>
      <w:proofErr w:type="spellEnd"/>
      <w:r w:rsidR="0004270D" w:rsidRPr="007558B7">
        <w:rPr>
          <w:rFonts w:asciiTheme="minorHAnsi" w:hAnsiTheme="minorHAnsi" w:cstheme="minorHAnsi"/>
          <w:b/>
          <w:sz w:val="22"/>
          <w:szCs w:val="22"/>
        </w:rPr>
        <w:t>)</w:t>
      </w:r>
    </w:p>
    <w:p w14:paraId="168627BF" w14:textId="77777777" w:rsidR="00EC3215" w:rsidRPr="007558B7" w:rsidRDefault="00EC3215" w:rsidP="001946A9">
      <w:pPr>
        <w:jc w:val="both"/>
        <w:rPr>
          <w:rFonts w:asciiTheme="minorHAnsi" w:hAnsiTheme="minorHAnsi" w:cstheme="minorHAnsi"/>
          <w:sz w:val="22"/>
          <w:szCs w:val="22"/>
        </w:rPr>
      </w:pPr>
    </w:p>
    <w:p w14:paraId="4857E22D" w14:textId="0C8AAB4E" w:rsidR="0004270D" w:rsidRPr="007558B7" w:rsidRDefault="00EC3215" w:rsidP="00E62196">
      <w:pPr>
        <w:jc w:val="both"/>
        <w:rPr>
          <w:rFonts w:asciiTheme="minorHAnsi" w:hAnsiTheme="minorHAnsi" w:cstheme="minorHAnsi"/>
          <w:sz w:val="22"/>
          <w:szCs w:val="22"/>
        </w:rPr>
      </w:pPr>
      <w:r w:rsidRPr="007558B7">
        <w:rPr>
          <w:rFonts w:asciiTheme="minorHAnsi" w:hAnsiTheme="minorHAnsi" w:cstheme="minorHAnsi"/>
          <w:sz w:val="22"/>
          <w:szCs w:val="22"/>
        </w:rPr>
        <w:t>V zařízení jsou uplatňovány interní a externí mechanismy pravidelného hodnocení naplňování cílů a kvality poskytované péče včetně vyhodnocování zpětných vazeb a stížností. Probíhají pravidelné pedagogické rady (1x měsíčně), dále tzv. malé pedagogické porady rodinných skupin, které jsou zaměřeny na vývoj dětí a kterých se</w:t>
      </w:r>
      <w:r w:rsidR="00CC0AD8" w:rsidRPr="007558B7">
        <w:rPr>
          <w:rFonts w:asciiTheme="minorHAnsi" w:hAnsiTheme="minorHAnsi" w:cstheme="minorHAnsi"/>
          <w:sz w:val="22"/>
          <w:szCs w:val="22"/>
        </w:rPr>
        <w:t xml:space="preserve"> někdy</w:t>
      </w:r>
      <w:r w:rsidRPr="007558B7">
        <w:rPr>
          <w:rFonts w:asciiTheme="minorHAnsi" w:hAnsiTheme="minorHAnsi" w:cstheme="minorHAnsi"/>
          <w:sz w:val="22"/>
          <w:szCs w:val="22"/>
        </w:rPr>
        <w:t xml:space="preserve"> zúčastňuj</w:t>
      </w:r>
      <w:r w:rsidR="00CC0AD8" w:rsidRPr="007558B7">
        <w:rPr>
          <w:rFonts w:asciiTheme="minorHAnsi" w:hAnsiTheme="minorHAnsi" w:cstheme="minorHAnsi"/>
          <w:sz w:val="22"/>
          <w:szCs w:val="22"/>
        </w:rPr>
        <w:t>í i terapeuti dětí</w:t>
      </w:r>
      <w:r w:rsidRPr="007558B7">
        <w:rPr>
          <w:rFonts w:asciiTheme="minorHAnsi" w:hAnsiTheme="minorHAnsi" w:cstheme="minorHAnsi"/>
          <w:sz w:val="22"/>
          <w:szCs w:val="22"/>
        </w:rPr>
        <w:t>.</w:t>
      </w:r>
      <w:r w:rsidR="0004270D" w:rsidRPr="007558B7">
        <w:rPr>
          <w:rFonts w:asciiTheme="minorHAnsi" w:hAnsiTheme="minorHAnsi" w:cstheme="minorHAnsi"/>
          <w:sz w:val="22"/>
          <w:szCs w:val="22"/>
        </w:rPr>
        <w:t xml:space="preserve"> Na těchto poradách jsou vyhodnocovány </w:t>
      </w:r>
      <w:proofErr w:type="spellStart"/>
      <w:r w:rsidR="0004270D" w:rsidRPr="007558B7">
        <w:rPr>
          <w:rFonts w:asciiTheme="minorHAnsi" w:hAnsiTheme="minorHAnsi" w:cstheme="minorHAnsi"/>
          <w:sz w:val="22"/>
          <w:szCs w:val="22"/>
        </w:rPr>
        <w:t>PRODy</w:t>
      </w:r>
      <w:proofErr w:type="spellEnd"/>
      <w:r w:rsidR="0004270D" w:rsidRPr="007558B7">
        <w:rPr>
          <w:rFonts w:asciiTheme="minorHAnsi" w:hAnsiTheme="minorHAnsi" w:cstheme="minorHAnsi"/>
          <w:sz w:val="22"/>
          <w:szCs w:val="22"/>
        </w:rPr>
        <w:t xml:space="preserve">, které jsou živým nástrojem péče o dítě (jsou průběžně aktualizovány), dítě je s jejich obsahem vždy seznámeno, může se k němu vyjádřit. </w:t>
      </w:r>
      <w:r w:rsidRPr="007558B7">
        <w:rPr>
          <w:rFonts w:asciiTheme="minorHAnsi" w:hAnsiTheme="minorHAnsi" w:cstheme="minorHAnsi"/>
          <w:sz w:val="22"/>
          <w:szCs w:val="22"/>
        </w:rPr>
        <w:t xml:space="preserve"> </w:t>
      </w:r>
    </w:p>
    <w:p w14:paraId="28A7D593" w14:textId="77777777" w:rsidR="0004270D" w:rsidRPr="007558B7" w:rsidRDefault="0004270D" w:rsidP="00E62196">
      <w:pPr>
        <w:jc w:val="both"/>
        <w:rPr>
          <w:rFonts w:asciiTheme="minorHAnsi" w:hAnsiTheme="minorHAnsi" w:cstheme="minorHAnsi"/>
          <w:sz w:val="22"/>
          <w:szCs w:val="22"/>
        </w:rPr>
      </w:pPr>
    </w:p>
    <w:p w14:paraId="29F9FA0C" w14:textId="3ADF70DD" w:rsidR="00E62196" w:rsidRPr="007558B7" w:rsidRDefault="00EC3215" w:rsidP="00E62196">
      <w:pPr>
        <w:jc w:val="both"/>
        <w:rPr>
          <w:rFonts w:asciiTheme="minorHAnsi" w:hAnsiTheme="minorHAnsi" w:cstheme="minorHAnsi"/>
          <w:sz w:val="22"/>
          <w:szCs w:val="22"/>
        </w:rPr>
      </w:pPr>
      <w:r w:rsidRPr="007558B7">
        <w:rPr>
          <w:rFonts w:asciiTheme="minorHAnsi" w:hAnsiTheme="minorHAnsi" w:cstheme="minorHAnsi"/>
          <w:sz w:val="22"/>
          <w:szCs w:val="22"/>
        </w:rPr>
        <w:t xml:space="preserve">Z porad jsou pořizovány zápisy. Pro vychovatele probíhá supervize (dle potřeby). Vedení DD sleduje atmosféru na skupinách při kontrolách, probíhají </w:t>
      </w:r>
      <w:r w:rsidR="00B769DD" w:rsidRPr="007558B7">
        <w:rPr>
          <w:rFonts w:asciiTheme="minorHAnsi" w:hAnsiTheme="minorHAnsi" w:cstheme="minorHAnsi"/>
          <w:sz w:val="22"/>
          <w:szCs w:val="22"/>
        </w:rPr>
        <w:t>setkání ředitelky</w:t>
      </w:r>
      <w:r w:rsidR="007B3704" w:rsidRPr="007558B7">
        <w:rPr>
          <w:rFonts w:asciiTheme="minorHAnsi" w:hAnsiTheme="minorHAnsi" w:cstheme="minorHAnsi"/>
          <w:sz w:val="22"/>
          <w:szCs w:val="22"/>
        </w:rPr>
        <w:t>, vedení a vychovatelů</w:t>
      </w:r>
      <w:r w:rsidR="00B769DD" w:rsidRPr="007558B7">
        <w:rPr>
          <w:rFonts w:asciiTheme="minorHAnsi" w:hAnsiTheme="minorHAnsi" w:cstheme="minorHAnsi"/>
          <w:sz w:val="22"/>
          <w:szCs w:val="22"/>
        </w:rPr>
        <w:t xml:space="preserve"> s </w:t>
      </w:r>
      <w:r w:rsidR="00DF0B85" w:rsidRPr="007558B7">
        <w:rPr>
          <w:rFonts w:asciiTheme="minorHAnsi" w:hAnsiTheme="minorHAnsi" w:cstheme="minorHAnsi"/>
          <w:sz w:val="22"/>
          <w:szCs w:val="22"/>
        </w:rPr>
        <w:t>dětmi – individuální a skupinová setkání</w:t>
      </w:r>
      <w:r w:rsidR="00B769DD" w:rsidRPr="007558B7">
        <w:rPr>
          <w:rFonts w:asciiTheme="minorHAnsi" w:hAnsiTheme="minorHAnsi" w:cstheme="minorHAnsi"/>
          <w:sz w:val="22"/>
          <w:szCs w:val="22"/>
        </w:rPr>
        <w:t xml:space="preserve">, probíhají případové konference. </w:t>
      </w:r>
      <w:r w:rsidR="00E62196" w:rsidRPr="007558B7">
        <w:rPr>
          <w:rFonts w:asciiTheme="minorHAnsi" w:hAnsiTheme="minorHAnsi" w:cstheme="minorHAnsi"/>
          <w:sz w:val="22"/>
          <w:szCs w:val="22"/>
        </w:rPr>
        <w:t>Při individuálním i skupinovém setkávání s dětmi zjišťuje vedení DD a sociální pracovnice názory dětí. Do vyhodnocování výsledků výchovného procesu jsou zapojováni jak pedagogičtí, tak nepedagogičtí pracovníci DD (řidič, kuchařky, finanční referentka).</w:t>
      </w:r>
    </w:p>
    <w:p w14:paraId="33AF8608" w14:textId="5E56CA9C" w:rsidR="00EC3215" w:rsidRPr="007558B7" w:rsidRDefault="00EC3215" w:rsidP="001946A9">
      <w:pPr>
        <w:jc w:val="both"/>
        <w:rPr>
          <w:rFonts w:asciiTheme="minorHAnsi" w:hAnsiTheme="minorHAnsi" w:cstheme="minorHAnsi"/>
          <w:sz w:val="22"/>
          <w:szCs w:val="22"/>
        </w:rPr>
      </w:pPr>
    </w:p>
    <w:p w14:paraId="35ADCB66" w14:textId="3EDF531E" w:rsidR="00D827EE"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Výchovná práce je sledována a průběžně zapisována</w:t>
      </w:r>
      <w:r w:rsidR="00D668F7" w:rsidRPr="007558B7">
        <w:rPr>
          <w:rFonts w:asciiTheme="minorHAnsi" w:hAnsiTheme="minorHAnsi" w:cstheme="minorHAnsi"/>
          <w:sz w:val="22"/>
          <w:szCs w:val="22"/>
        </w:rPr>
        <w:t xml:space="preserve"> v dokumentaci rodinné skupiny</w:t>
      </w:r>
      <w:r w:rsidR="00BF11FE" w:rsidRPr="007558B7">
        <w:rPr>
          <w:rFonts w:asciiTheme="minorHAnsi" w:hAnsiTheme="minorHAnsi" w:cstheme="minorHAnsi"/>
          <w:sz w:val="22"/>
          <w:szCs w:val="22"/>
        </w:rPr>
        <w:t xml:space="preserve"> o dětech</w:t>
      </w:r>
      <w:r w:rsidR="00D668F7" w:rsidRPr="007558B7">
        <w:rPr>
          <w:rFonts w:asciiTheme="minorHAnsi" w:hAnsiTheme="minorHAnsi" w:cstheme="minorHAnsi"/>
          <w:sz w:val="22"/>
          <w:szCs w:val="22"/>
        </w:rPr>
        <w:t>,</w:t>
      </w:r>
      <w:r w:rsidR="000A7711" w:rsidRPr="007558B7">
        <w:rPr>
          <w:rFonts w:asciiTheme="minorHAnsi" w:hAnsiTheme="minorHAnsi" w:cstheme="minorHAnsi"/>
          <w:sz w:val="22"/>
          <w:szCs w:val="22"/>
        </w:rPr>
        <w:t xml:space="preserve"> v k</w:t>
      </w:r>
      <w:r w:rsidRPr="007558B7">
        <w:rPr>
          <w:rFonts w:asciiTheme="minorHAnsi" w:hAnsiTheme="minorHAnsi" w:cstheme="minorHAnsi"/>
          <w:sz w:val="22"/>
          <w:szCs w:val="22"/>
        </w:rPr>
        <w:t>nize denní evidence</w:t>
      </w:r>
      <w:r w:rsidR="000A7711" w:rsidRPr="007558B7">
        <w:rPr>
          <w:rFonts w:asciiTheme="minorHAnsi" w:hAnsiTheme="minorHAnsi" w:cstheme="minorHAnsi"/>
          <w:sz w:val="22"/>
          <w:szCs w:val="22"/>
        </w:rPr>
        <w:t>, v měsíčních výchovně vzdělávacích plánech a v p</w:t>
      </w:r>
      <w:r w:rsidR="00D668F7" w:rsidRPr="007558B7">
        <w:rPr>
          <w:rFonts w:asciiTheme="minorHAnsi" w:hAnsiTheme="minorHAnsi" w:cstheme="minorHAnsi"/>
          <w:sz w:val="22"/>
          <w:szCs w:val="22"/>
        </w:rPr>
        <w:t>rogramech rozvoje osobnosti dítěte</w:t>
      </w:r>
      <w:r w:rsidRPr="007558B7">
        <w:rPr>
          <w:rFonts w:asciiTheme="minorHAnsi" w:hAnsiTheme="minorHAnsi" w:cstheme="minorHAnsi"/>
          <w:sz w:val="22"/>
          <w:szCs w:val="22"/>
        </w:rPr>
        <w:t xml:space="preserve">. Vývoj jednotlivých dětí je </w:t>
      </w:r>
      <w:r w:rsidR="00BF11FE" w:rsidRPr="007558B7">
        <w:rPr>
          <w:rFonts w:asciiTheme="minorHAnsi" w:hAnsiTheme="minorHAnsi" w:cstheme="minorHAnsi"/>
          <w:sz w:val="22"/>
          <w:szCs w:val="22"/>
        </w:rPr>
        <w:t xml:space="preserve">celkově evidován </w:t>
      </w:r>
      <w:r w:rsidRPr="007558B7">
        <w:rPr>
          <w:rFonts w:asciiTheme="minorHAnsi" w:hAnsiTheme="minorHAnsi" w:cstheme="minorHAnsi"/>
          <w:sz w:val="22"/>
          <w:szCs w:val="22"/>
        </w:rPr>
        <w:t>v osobní dokumentaci dětí, která je vedena odbornými pracovníky zařízení – sociální pracovnicí</w:t>
      </w:r>
      <w:r w:rsidR="0051324E" w:rsidRPr="007558B7">
        <w:rPr>
          <w:rFonts w:asciiTheme="minorHAnsi" w:hAnsiTheme="minorHAnsi" w:cstheme="minorHAnsi"/>
          <w:sz w:val="22"/>
          <w:szCs w:val="22"/>
        </w:rPr>
        <w:t xml:space="preserve"> a vychovateli</w:t>
      </w:r>
      <w:r w:rsidRPr="007558B7">
        <w:rPr>
          <w:rFonts w:asciiTheme="minorHAnsi" w:hAnsiTheme="minorHAnsi" w:cstheme="minorHAnsi"/>
          <w:sz w:val="22"/>
          <w:szCs w:val="22"/>
        </w:rPr>
        <w:t xml:space="preserve">. Za osobní dokumentaci dětí je zodpovědná ředitelka DD a sociální pracovnice. </w:t>
      </w:r>
    </w:p>
    <w:p w14:paraId="0737A8DD" w14:textId="77777777" w:rsidR="00D827EE" w:rsidRPr="007558B7" w:rsidRDefault="00D827EE" w:rsidP="001946A9">
      <w:pPr>
        <w:jc w:val="both"/>
        <w:rPr>
          <w:rFonts w:asciiTheme="minorHAnsi" w:hAnsiTheme="minorHAnsi" w:cstheme="minorHAnsi"/>
          <w:sz w:val="22"/>
          <w:szCs w:val="22"/>
        </w:rPr>
      </w:pPr>
    </w:p>
    <w:p w14:paraId="7CF7DF06" w14:textId="0E08F34E" w:rsidR="00484670" w:rsidRPr="007558B7" w:rsidRDefault="00692887" w:rsidP="001946A9">
      <w:pPr>
        <w:jc w:val="both"/>
        <w:rPr>
          <w:rFonts w:asciiTheme="minorHAnsi" w:hAnsiTheme="minorHAnsi" w:cstheme="minorHAnsi"/>
          <w:sz w:val="22"/>
          <w:szCs w:val="22"/>
        </w:rPr>
      </w:pPr>
      <w:r w:rsidRPr="007558B7">
        <w:rPr>
          <w:rFonts w:asciiTheme="minorHAnsi" w:hAnsiTheme="minorHAnsi" w:cstheme="minorHAnsi"/>
          <w:sz w:val="22"/>
          <w:szCs w:val="22"/>
        </w:rPr>
        <w:t>Ve výchově je kladen důraz na předcházení předsudkům vůči jiným národnostem (v DD jsou i děti romského původu a cizinci), na prevenci rizikového chování</w:t>
      </w:r>
      <w:r w:rsidR="00BC5912" w:rsidRPr="007558B7">
        <w:rPr>
          <w:rFonts w:asciiTheme="minorHAnsi" w:hAnsiTheme="minorHAnsi" w:cstheme="minorHAnsi"/>
          <w:sz w:val="22"/>
          <w:szCs w:val="22"/>
        </w:rPr>
        <w:t xml:space="preserve"> (v DD působí metodik prevence, jsou vypracovávány preventivní plány),</w:t>
      </w:r>
      <w:r w:rsidRPr="007558B7">
        <w:rPr>
          <w:rFonts w:asciiTheme="minorHAnsi" w:hAnsiTheme="minorHAnsi" w:cstheme="minorHAnsi"/>
          <w:sz w:val="22"/>
          <w:szCs w:val="22"/>
        </w:rPr>
        <w:t xml:space="preserve"> výchovu ke zdravému životnímu stylu, sexuální výchovu, výchovu k partnerství a rodičovství,</w:t>
      </w:r>
      <w:r w:rsidR="00BC5912" w:rsidRPr="007558B7">
        <w:rPr>
          <w:rFonts w:asciiTheme="minorHAnsi" w:hAnsiTheme="minorHAnsi" w:cstheme="minorHAnsi"/>
          <w:sz w:val="22"/>
          <w:szCs w:val="22"/>
        </w:rPr>
        <w:t xml:space="preserve"> na udržování kontaktu s rodinou,</w:t>
      </w:r>
      <w:r w:rsidRPr="007558B7">
        <w:rPr>
          <w:rFonts w:asciiTheme="minorHAnsi" w:hAnsiTheme="minorHAnsi" w:cstheme="minorHAnsi"/>
          <w:sz w:val="22"/>
          <w:szCs w:val="22"/>
        </w:rPr>
        <w:t xml:space="preserve"> na pomoc při poznávání vlastního životního příběhu dítěte, na výchovu ke vzájemnému respektu a porozumění ve vztazích v DD i mimo DD</w:t>
      </w:r>
      <w:r w:rsidR="00BC5912" w:rsidRPr="007558B7">
        <w:rPr>
          <w:rFonts w:asciiTheme="minorHAnsi" w:hAnsiTheme="minorHAnsi" w:cstheme="minorHAnsi"/>
          <w:sz w:val="22"/>
          <w:szCs w:val="22"/>
        </w:rPr>
        <w:t>, na učení se samostatnosti a zodpovědnosti.</w:t>
      </w:r>
    </w:p>
    <w:p w14:paraId="568E10C6" w14:textId="77777777" w:rsidR="00921079" w:rsidRPr="007558B7" w:rsidRDefault="00921079" w:rsidP="001946A9">
      <w:pPr>
        <w:jc w:val="both"/>
        <w:rPr>
          <w:rFonts w:asciiTheme="minorHAnsi" w:hAnsiTheme="minorHAnsi" w:cstheme="minorHAnsi"/>
          <w:sz w:val="22"/>
          <w:szCs w:val="22"/>
        </w:rPr>
      </w:pPr>
    </w:p>
    <w:p w14:paraId="232660B6" w14:textId="2A13F078" w:rsidR="00921079" w:rsidRPr="007558B7" w:rsidRDefault="00921079"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Motivační systém výchovně-vzdělávacího procesu je transparentní pro děti a zaměstnance, respektuje cíle, zásady a principy péče a práva všech zúčastněných osob, upřednostňuje pozitivní motivaci dítěte. </w:t>
      </w:r>
    </w:p>
    <w:p w14:paraId="7D55DB55" w14:textId="77777777" w:rsidR="00D827EE" w:rsidRPr="007558B7" w:rsidRDefault="00D827EE" w:rsidP="001946A9">
      <w:pPr>
        <w:jc w:val="both"/>
        <w:rPr>
          <w:rFonts w:asciiTheme="minorHAnsi" w:hAnsiTheme="minorHAnsi" w:cstheme="minorHAnsi"/>
          <w:sz w:val="22"/>
          <w:szCs w:val="22"/>
        </w:rPr>
      </w:pPr>
    </w:p>
    <w:p w14:paraId="57BFED44" w14:textId="3D89B7BA" w:rsidR="00FE122C" w:rsidRPr="007558B7" w:rsidRDefault="00FE122C" w:rsidP="001946A9">
      <w:pPr>
        <w:jc w:val="both"/>
        <w:rPr>
          <w:rFonts w:asciiTheme="minorHAnsi" w:hAnsiTheme="minorHAnsi" w:cstheme="minorHAnsi"/>
          <w:sz w:val="22"/>
          <w:szCs w:val="22"/>
        </w:rPr>
      </w:pPr>
      <w:r w:rsidRPr="007558B7">
        <w:rPr>
          <w:rFonts w:asciiTheme="minorHAnsi" w:hAnsiTheme="minorHAnsi" w:cstheme="minorHAnsi"/>
          <w:sz w:val="22"/>
          <w:szCs w:val="22"/>
        </w:rPr>
        <w:t>Dítě na každé rodinné skupině má právo podílet se na rozhodování o všech běžných záležitostech (např. plánování volnočasových činností, nákupy, vaření, úklid, finance). Cílem je dosáhnout pocitu sounáležitosti a zodpovědnosti za rodinnou skupinu (princip spolusprávy)</w:t>
      </w:r>
      <w:r w:rsidR="00BC5912" w:rsidRPr="007558B7">
        <w:rPr>
          <w:rFonts w:asciiTheme="minorHAnsi" w:hAnsiTheme="minorHAnsi" w:cstheme="minorHAnsi"/>
          <w:sz w:val="22"/>
          <w:szCs w:val="22"/>
        </w:rPr>
        <w:t>, dítě je podporováno při zapojení do sociálních vztahů v zařízení (společné akce, oslavy narozenin, letní tábory aj.)</w:t>
      </w:r>
      <w:r w:rsidRPr="007558B7">
        <w:rPr>
          <w:rFonts w:asciiTheme="minorHAnsi" w:hAnsiTheme="minorHAnsi" w:cstheme="minorHAnsi"/>
          <w:sz w:val="22"/>
          <w:szCs w:val="22"/>
        </w:rPr>
        <w:t xml:space="preserve">. </w:t>
      </w:r>
    </w:p>
    <w:p w14:paraId="792D0865" w14:textId="69F4A7C1" w:rsidR="00CA62E4" w:rsidRPr="007558B7" w:rsidRDefault="00CA62E4" w:rsidP="00CA62E4">
      <w:pPr>
        <w:jc w:val="both"/>
        <w:rPr>
          <w:rFonts w:asciiTheme="minorHAnsi" w:hAnsiTheme="minorHAnsi" w:cstheme="minorHAnsi"/>
          <w:sz w:val="22"/>
          <w:szCs w:val="22"/>
          <w:u w:val="single"/>
        </w:rPr>
      </w:pPr>
    </w:p>
    <w:p w14:paraId="5B4DEAA4" w14:textId="4444F729" w:rsidR="00DF0C16" w:rsidRPr="007558B7" w:rsidRDefault="00DF0C16" w:rsidP="00CA62E4">
      <w:pPr>
        <w:jc w:val="both"/>
        <w:rPr>
          <w:rFonts w:asciiTheme="minorHAnsi" w:hAnsiTheme="minorHAnsi" w:cstheme="minorHAnsi"/>
          <w:b/>
          <w:sz w:val="22"/>
          <w:szCs w:val="22"/>
        </w:rPr>
      </w:pPr>
      <w:r w:rsidRPr="007558B7">
        <w:rPr>
          <w:rFonts w:asciiTheme="minorHAnsi" w:hAnsiTheme="minorHAnsi" w:cstheme="minorHAnsi"/>
          <w:sz w:val="22"/>
          <w:szCs w:val="22"/>
        </w:rPr>
        <w:lastRenderedPageBreak/>
        <w:t xml:space="preserve">Výchovní pracovníci jsou seznámeni s možnými následky nepatřičného chování dětí a zvolené výchovné postupy jsou v souladu s výchovnými cíli, jsou </w:t>
      </w:r>
      <w:r w:rsidRPr="007558B7">
        <w:rPr>
          <w:rFonts w:asciiTheme="minorHAnsi" w:hAnsiTheme="minorHAnsi" w:cstheme="minorHAnsi"/>
          <w:b/>
          <w:sz w:val="22"/>
          <w:szCs w:val="22"/>
        </w:rPr>
        <w:t>přiměřené a časově omezené. O realizovaných opatřeních ve vý</w:t>
      </w:r>
      <w:r w:rsidR="000B0950" w:rsidRPr="007558B7">
        <w:rPr>
          <w:rFonts w:asciiTheme="minorHAnsi" w:hAnsiTheme="minorHAnsi" w:cstheme="minorHAnsi"/>
          <w:b/>
          <w:sz w:val="22"/>
          <w:szCs w:val="22"/>
        </w:rPr>
        <w:t>chově u dětí je veden záznam v k</w:t>
      </w:r>
      <w:r w:rsidRPr="007558B7">
        <w:rPr>
          <w:rFonts w:asciiTheme="minorHAnsi" w:hAnsiTheme="minorHAnsi" w:cstheme="minorHAnsi"/>
          <w:b/>
          <w:sz w:val="22"/>
          <w:szCs w:val="22"/>
        </w:rPr>
        <w:t xml:space="preserve">nize denní evidence a jsou součástí osobního spisu dítěte. </w:t>
      </w:r>
    </w:p>
    <w:p w14:paraId="7A3887D3" w14:textId="77777777" w:rsidR="00105189" w:rsidRPr="007558B7" w:rsidRDefault="00105189" w:rsidP="00CA62E4">
      <w:pPr>
        <w:jc w:val="both"/>
        <w:rPr>
          <w:rFonts w:asciiTheme="minorHAnsi" w:hAnsiTheme="minorHAnsi" w:cstheme="minorHAnsi"/>
          <w:b/>
          <w:sz w:val="22"/>
          <w:szCs w:val="22"/>
          <w:u w:val="single"/>
        </w:rPr>
      </w:pPr>
    </w:p>
    <w:p w14:paraId="67142369" w14:textId="2086811D" w:rsidR="004A7B71" w:rsidRPr="007558B7" w:rsidRDefault="004A7B71" w:rsidP="00CA62E4">
      <w:pPr>
        <w:jc w:val="both"/>
        <w:rPr>
          <w:rFonts w:asciiTheme="minorHAnsi" w:hAnsiTheme="minorHAnsi" w:cstheme="minorHAnsi"/>
          <w:b/>
          <w:sz w:val="22"/>
          <w:szCs w:val="22"/>
        </w:rPr>
      </w:pPr>
      <w:r w:rsidRPr="007558B7">
        <w:rPr>
          <w:rFonts w:asciiTheme="minorHAnsi" w:hAnsiTheme="minorHAnsi" w:cstheme="minorHAnsi"/>
          <w:b/>
          <w:sz w:val="22"/>
          <w:szCs w:val="22"/>
          <w:u w:val="single"/>
        </w:rPr>
        <w:t>Opatření ve výchově</w:t>
      </w:r>
      <w:r w:rsidRPr="007558B7">
        <w:rPr>
          <w:rFonts w:asciiTheme="minorHAnsi" w:hAnsiTheme="minorHAnsi" w:cstheme="minorHAnsi"/>
          <w:b/>
          <w:sz w:val="22"/>
          <w:szCs w:val="22"/>
        </w:rPr>
        <w:t>:</w:t>
      </w:r>
    </w:p>
    <w:p w14:paraId="79EDE502"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Výchovní pracovníci mají možnost používat tento systém opatření ve výchově:</w:t>
      </w:r>
    </w:p>
    <w:p w14:paraId="367776A9"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      -     pochvala</w:t>
      </w:r>
    </w:p>
    <w:p w14:paraId="201011D4"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pochvala před rodinnou skupinou</w:t>
      </w:r>
    </w:p>
    <w:p w14:paraId="2388C317"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pochvala před všemi dětmi</w:t>
      </w:r>
    </w:p>
    <w:p w14:paraId="50B1115C"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pochvala ředitelky DD</w:t>
      </w:r>
    </w:p>
    <w:p w14:paraId="33F3E59E"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finanční či materiální odměna</w:t>
      </w:r>
    </w:p>
    <w:p w14:paraId="2EBCA728"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domluva</w:t>
      </w:r>
    </w:p>
    <w:p w14:paraId="16656B52"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domluva před rodinnou skupinou</w:t>
      </w:r>
    </w:p>
    <w:p w14:paraId="4BD2EEB2"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domluva před všemi dětmi</w:t>
      </w:r>
    </w:p>
    <w:p w14:paraId="761C0E8F"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pokárání ředitelkou</w:t>
      </w:r>
    </w:p>
    <w:p w14:paraId="2D67735E"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omezení sledování televize nebo počítače</w:t>
      </w:r>
    </w:p>
    <w:p w14:paraId="74C1BAE1"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 xml:space="preserve">omezení osobního volna – v rozsahu nejvýše 30 dnů během 3 měsíců následujících po porušení povinností </w:t>
      </w:r>
    </w:p>
    <w:p w14:paraId="472B52DB"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vyřazení ze zábavné činnosti skupiny</w:t>
      </w:r>
    </w:p>
    <w:p w14:paraId="641684FB" w14:textId="77777777"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vyřazení z akce DD</w:t>
      </w:r>
    </w:p>
    <w:p w14:paraId="08C7E8FA" w14:textId="03F8B988" w:rsidR="00CA62E4" w:rsidRPr="007558B7" w:rsidRDefault="00CA62E4" w:rsidP="00CA62E4">
      <w:pPr>
        <w:numPr>
          <w:ilvl w:val="0"/>
          <w:numId w:val="2"/>
        </w:numPr>
        <w:jc w:val="both"/>
        <w:rPr>
          <w:rFonts w:asciiTheme="minorHAnsi" w:hAnsiTheme="minorHAnsi" w:cstheme="minorHAnsi"/>
          <w:sz w:val="22"/>
          <w:szCs w:val="22"/>
        </w:rPr>
      </w:pPr>
      <w:r w:rsidRPr="007558B7">
        <w:rPr>
          <w:rFonts w:asciiTheme="minorHAnsi" w:hAnsiTheme="minorHAnsi" w:cstheme="minorHAnsi"/>
          <w:sz w:val="22"/>
          <w:szCs w:val="22"/>
        </w:rPr>
        <w:t>snížení kapesného</w:t>
      </w:r>
      <w:r w:rsidR="00371A37" w:rsidRPr="007558B7">
        <w:rPr>
          <w:rFonts w:asciiTheme="minorHAnsi" w:hAnsiTheme="minorHAnsi" w:cstheme="minorHAnsi"/>
          <w:sz w:val="22"/>
          <w:szCs w:val="22"/>
        </w:rPr>
        <w:t xml:space="preserve"> –</w:t>
      </w:r>
      <w:r w:rsidR="001F6124" w:rsidRPr="007558B7">
        <w:rPr>
          <w:rFonts w:asciiTheme="minorHAnsi" w:hAnsiTheme="minorHAnsi" w:cstheme="minorHAnsi"/>
          <w:sz w:val="22"/>
          <w:szCs w:val="22"/>
        </w:rPr>
        <w:t xml:space="preserve"> viz dále</w:t>
      </w:r>
      <w:r w:rsidRPr="007558B7">
        <w:rPr>
          <w:rFonts w:asciiTheme="minorHAnsi" w:hAnsiTheme="minorHAnsi" w:cstheme="minorHAnsi"/>
          <w:sz w:val="22"/>
          <w:szCs w:val="22"/>
        </w:rPr>
        <w:t xml:space="preserve"> </w:t>
      </w:r>
    </w:p>
    <w:p w14:paraId="78417F55" w14:textId="77777777" w:rsidR="00CA62E4" w:rsidRPr="007558B7" w:rsidRDefault="00CA62E4" w:rsidP="00CA62E4">
      <w:pPr>
        <w:jc w:val="both"/>
        <w:rPr>
          <w:rFonts w:asciiTheme="minorHAnsi" w:hAnsiTheme="minorHAnsi" w:cstheme="minorHAnsi"/>
          <w:b/>
          <w:sz w:val="22"/>
          <w:szCs w:val="22"/>
          <w:u w:val="single"/>
        </w:rPr>
      </w:pPr>
    </w:p>
    <w:p w14:paraId="61D06BA1" w14:textId="4F2799DD" w:rsidR="00873E4A"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Rámcový režim dne rodinných skupin</w:t>
      </w:r>
    </w:p>
    <w:p w14:paraId="53425A5D"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5.00 – 6.30 – buzení – podle odjezdu a odchodu jednotlivých dětí do škol</w:t>
      </w:r>
    </w:p>
    <w:p w14:paraId="339194F3"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5.30 – 7.45 – ranní hygiena, úklid pokojů, snídaně, odchod do školy</w:t>
      </w:r>
    </w:p>
    <w:p w14:paraId="730C0F15"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11.45 – nástup vychovatelů a oběd</w:t>
      </w:r>
    </w:p>
    <w:p w14:paraId="30AB8C8B"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12.00 – 15.30 – rekreační činnost, pobyt venku, práce na zahradě, příprava do školy, svačina</w:t>
      </w:r>
    </w:p>
    <w:p w14:paraId="403B8A56"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15.30 – 17.30 – práce na zahradě, vycházka, pobyt venku, příprava do školy</w:t>
      </w:r>
    </w:p>
    <w:p w14:paraId="4736D6EA"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17.30 – 18.00 – příprava na večeři</w:t>
      </w:r>
    </w:p>
    <w:p w14:paraId="1DDFA866"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18.00 – 19.00 – úklid kuchyně, mytí nádobí, čištění obuvi, úklid chodeb</w:t>
      </w:r>
    </w:p>
    <w:p w14:paraId="284C1F48"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19.00 – 22.00 - večerní hygiena (rozčlenit dle věku dětí tak, aby byla ukončena do večerky)</w:t>
      </w:r>
    </w:p>
    <w:p w14:paraId="0B58D8EA"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20.00 –22.00 (u učňů a studentů nad 18 let - 23.00) - uložení malých dětí, večerní činnost, dokončení přípravy do školy, četba, sledování televize</w:t>
      </w:r>
    </w:p>
    <w:p w14:paraId="6A862E9F" w14:textId="77777777" w:rsidR="00CA62E4" w:rsidRPr="007558B7" w:rsidRDefault="00CA62E4" w:rsidP="00CA62E4">
      <w:pPr>
        <w:jc w:val="both"/>
        <w:rPr>
          <w:rFonts w:asciiTheme="minorHAnsi" w:hAnsiTheme="minorHAnsi" w:cstheme="minorHAnsi"/>
          <w:sz w:val="22"/>
          <w:szCs w:val="22"/>
        </w:rPr>
      </w:pPr>
    </w:p>
    <w:p w14:paraId="38B76AA5"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O režimu rodinné skupiny, včetně večerky, rozhoduje vždy vychovatel/</w:t>
      </w:r>
      <w:proofErr w:type="spellStart"/>
      <w:r w:rsidRPr="007558B7">
        <w:rPr>
          <w:rFonts w:asciiTheme="minorHAnsi" w:hAnsiTheme="minorHAnsi" w:cstheme="minorHAnsi"/>
          <w:sz w:val="22"/>
          <w:szCs w:val="22"/>
        </w:rPr>
        <w:t>ka</w:t>
      </w:r>
      <w:proofErr w:type="spellEnd"/>
      <w:r w:rsidRPr="007558B7">
        <w:rPr>
          <w:rFonts w:asciiTheme="minorHAnsi" w:hAnsiTheme="minorHAnsi" w:cstheme="minorHAnsi"/>
          <w:sz w:val="22"/>
          <w:szCs w:val="22"/>
        </w:rPr>
        <w:t>.</w:t>
      </w:r>
    </w:p>
    <w:p w14:paraId="77F24EF9" w14:textId="77777777" w:rsidR="00453F7A" w:rsidRPr="007558B7" w:rsidRDefault="00453F7A" w:rsidP="00CA62E4">
      <w:pPr>
        <w:jc w:val="both"/>
        <w:rPr>
          <w:rFonts w:asciiTheme="minorHAnsi" w:hAnsiTheme="minorHAnsi" w:cstheme="minorHAnsi"/>
          <w:b/>
          <w:sz w:val="22"/>
          <w:szCs w:val="22"/>
          <w:u w:val="single"/>
        </w:rPr>
      </w:pPr>
    </w:p>
    <w:p w14:paraId="3D85F0BE"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Večerka: </w:t>
      </w:r>
    </w:p>
    <w:p w14:paraId="5CC73DAB"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Pondělí až čtvrtek a neděle: </w:t>
      </w:r>
    </w:p>
    <w:p w14:paraId="6295C101"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Předškolní děti - 20.00 </w:t>
      </w:r>
    </w:p>
    <w:p w14:paraId="261A352E"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Školní děti – první stupeň - 21.00</w:t>
      </w:r>
    </w:p>
    <w:p w14:paraId="5676FC2D"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Školní děti – druhý stupeň -21.30</w:t>
      </w:r>
    </w:p>
    <w:p w14:paraId="2DB53BB7"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Učni a studenti – 22.00</w:t>
      </w:r>
    </w:p>
    <w:p w14:paraId="1CC0AE81"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Učni a studenti nad 18 let – 23.00</w:t>
      </w:r>
    </w:p>
    <w:p w14:paraId="5E26D034" w14:textId="77777777" w:rsidR="00CA62E4" w:rsidRPr="007558B7" w:rsidRDefault="00CA62E4" w:rsidP="00CA62E4">
      <w:pPr>
        <w:jc w:val="both"/>
        <w:rPr>
          <w:rFonts w:asciiTheme="minorHAnsi" w:hAnsiTheme="minorHAnsi" w:cstheme="minorHAnsi"/>
          <w:sz w:val="22"/>
          <w:szCs w:val="22"/>
        </w:rPr>
      </w:pPr>
    </w:p>
    <w:p w14:paraId="63D819F4" w14:textId="77777777" w:rsidR="000C4539" w:rsidRDefault="000C4539" w:rsidP="00CA62E4">
      <w:pPr>
        <w:jc w:val="both"/>
        <w:rPr>
          <w:rFonts w:asciiTheme="minorHAnsi" w:hAnsiTheme="minorHAnsi" w:cstheme="minorHAnsi"/>
          <w:sz w:val="22"/>
          <w:szCs w:val="22"/>
        </w:rPr>
      </w:pPr>
    </w:p>
    <w:p w14:paraId="120E53C1" w14:textId="35539DC3"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Pátek, sobota: </w:t>
      </w:r>
    </w:p>
    <w:p w14:paraId="4AAFC610"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Předškolní děti 20.00</w:t>
      </w:r>
    </w:p>
    <w:p w14:paraId="544E416F"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Školní děti – 22.00</w:t>
      </w:r>
    </w:p>
    <w:p w14:paraId="59310F32"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Učni a studenti – 24.00</w:t>
      </w:r>
    </w:p>
    <w:p w14:paraId="4A20E321"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Učni a studenti nad 18 let – dle dohody s vychovatelem</w:t>
      </w:r>
    </w:p>
    <w:p w14:paraId="6AB64D64" w14:textId="77777777" w:rsidR="00CA62E4" w:rsidRPr="007558B7" w:rsidRDefault="00CA62E4" w:rsidP="00CA62E4">
      <w:pPr>
        <w:jc w:val="both"/>
        <w:rPr>
          <w:rFonts w:asciiTheme="minorHAnsi" w:hAnsiTheme="minorHAnsi" w:cstheme="minorHAnsi"/>
          <w:sz w:val="22"/>
          <w:szCs w:val="22"/>
        </w:rPr>
      </w:pPr>
    </w:p>
    <w:p w14:paraId="6EC3DE73"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b/>
          <w:sz w:val="22"/>
          <w:szCs w:val="22"/>
        </w:rPr>
        <w:lastRenderedPageBreak/>
        <w:t>Režim dne je rámcový, vychovatelé jej mohou dle svého uvážení přizpůsobit podmínkám jednotlivých rodinných skupin</w:t>
      </w:r>
      <w:r w:rsidRPr="007558B7">
        <w:rPr>
          <w:rFonts w:asciiTheme="minorHAnsi" w:hAnsiTheme="minorHAnsi" w:cstheme="minorHAnsi"/>
          <w:sz w:val="22"/>
          <w:szCs w:val="22"/>
        </w:rPr>
        <w:t xml:space="preserve">. Přiměřeně lze prodloužit večerku především v pátek, v sobotu a o prázdninách, dále pro zájmovou činnost - podle uvážení vychovatelů. </w:t>
      </w:r>
    </w:p>
    <w:p w14:paraId="6B39DBE8" w14:textId="77777777" w:rsidR="00CA62E4" w:rsidRPr="007558B7" w:rsidRDefault="00CA62E4" w:rsidP="00CA62E4">
      <w:pPr>
        <w:jc w:val="both"/>
        <w:rPr>
          <w:rFonts w:asciiTheme="minorHAnsi" w:hAnsiTheme="minorHAnsi" w:cstheme="minorHAnsi"/>
          <w:sz w:val="22"/>
          <w:szCs w:val="22"/>
        </w:rPr>
      </w:pPr>
    </w:p>
    <w:p w14:paraId="25B6567C"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Volné vycházky </w:t>
      </w:r>
    </w:p>
    <w:p w14:paraId="7E2610BA"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Dítě může opustit dětský domov samostatně se souhlasem pedagogického pracovníka DD za účelem vycházky, pokud se jedná o dítě starší 7 let věku a po zvážení jeho zralosti k samostatné vycházce. Součástí vycházek pro děti od 7 let je i zájmová činnost dětí, která probíhá v Klánovicích nebo na jiném místě. Sem spadá i návštěva kulturních a sportovních akcí. Děti se této zájmové činnosti účastní s vědomím vychovatele, který pečlivě kontroluje účast na zájmových činnostech. Děti se mohou mimo Klánovice dopravovat veřejnou dopravou. Účast na zájmové činnosti může vychovatel po dohodě s ředitelem DD zakázat, pokud dítě zájmovou činnost zneužívá k náhradním aktivitám, pokud nedodržuje dohodnuté termíny a zásady. Děti na vycházce jsou ve styku s vychovatelem mobilem.  </w:t>
      </w:r>
    </w:p>
    <w:p w14:paraId="155CAF07" w14:textId="77777777" w:rsidR="00CA62E4" w:rsidRPr="007558B7" w:rsidRDefault="00CA62E4" w:rsidP="00CA62E4">
      <w:pPr>
        <w:jc w:val="both"/>
        <w:rPr>
          <w:rFonts w:asciiTheme="minorHAnsi" w:hAnsiTheme="minorHAnsi" w:cstheme="minorHAnsi"/>
          <w:sz w:val="22"/>
          <w:szCs w:val="22"/>
        </w:rPr>
      </w:pPr>
    </w:p>
    <w:p w14:paraId="1FB351F9"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Učni a studenti od 1. ročníku studia nebo od 15 let mohou navštěvovat diskotéky a jiné akce v Šestajovicích, Klánovicích i v Praze po zajištění bezpečnosti (doprovod, hromadná návštěva akce atp.) dle dohody s vychovatelem. Vychovatel může povolit návrat i v pozdějších nočních hodinách. Učni a studenti nad 18 let mohou mít povolenu i delší vycházku či pobyt mimo DD dle dohody s vychovatelem.</w:t>
      </w:r>
    </w:p>
    <w:p w14:paraId="1FCCA255" w14:textId="77777777" w:rsidR="00CA62E4" w:rsidRPr="007558B7" w:rsidRDefault="00CA62E4" w:rsidP="00CA62E4">
      <w:pPr>
        <w:jc w:val="both"/>
        <w:rPr>
          <w:rFonts w:asciiTheme="minorHAnsi" w:hAnsiTheme="minorHAnsi" w:cstheme="minorHAnsi"/>
          <w:b/>
          <w:sz w:val="22"/>
          <w:szCs w:val="22"/>
          <w:u w:val="single"/>
        </w:rPr>
      </w:pPr>
    </w:p>
    <w:p w14:paraId="087C5FDD"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Návštěvy:</w:t>
      </w:r>
    </w:p>
    <w:p w14:paraId="2425D3F2"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Vzájemné návštěvy dětí na skupinách jsou ve dnech školního vyučování povoleny do 20.00 hodin, pokud to nenaruší chod rodinné skupiny. Návštěva je povinna se nahlásit sloužícímu vychovateli/</w:t>
      </w:r>
      <w:proofErr w:type="spellStart"/>
      <w:r w:rsidRPr="007558B7">
        <w:rPr>
          <w:rFonts w:asciiTheme="minorHAnsi" w:hAnsiTheme="minorHAnsi" w:cstheme="minorHAnsi"/>
          <w:sz w:val="22"/>
          <w:szCs w:val="22"/>
        </w:rPr>
        <w:t>ce</w:t>
      </w:r>
      <w:proofErr w:type="spellEnd"/>
      <w:r w:rsidRPr="007558B7">
        <w:rPr>
          <w:rFonts w:asciiTheme="minorHAnsi" w:hAnsiTheme="minorHAnsi" w:cstheme="minorHAnsi"/>
          <w:sz w:val="22"/>
          <w:szCs w:val="22"/>
        </w:rPr>
        <w:t xml:space="preserve">. V pátek a v sobotu dle rozhodnutí vychovatele. </w:t>
      </w:r>
    </w:p>
    <w:p w14:paraId="5A40B192" w14:textId="77777777" w:rsidR="00CA62E4" w:rsidRPr="007558B7" w:rsidRDefault="00CA62E4" w:rsidP="00CA62E4">
      <w:pPr>
        <w:jc w:val="both"/>
        <w:rPr>
          <w:rFonts w:asciiTheme="minorHAnsi" w:hAnsiTheme="minorHAnsi" w:cstheme="minorHAnsi"/>
          <w:sz w:val="22"/>
          <w:szCs w:val="22"/>
        </w:rPr>
      </w:pPr>
    </w:p>
    <w:p w14:paraId="7EE912E4" w14:textId="3FDD0781" w:rsidR="00CA62E4" w:rsidRPr="007558B7" w:rsidRDefault="007D7DFA"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Návštěvy </w:t>
      </w:r>
      <w:r w:rsidR="00CA62E4" w:rsidRPr="007558B7">
        <w:rPr>
          <w:rFonts w:asciiTheme="minorHAnsi" w:hAnsiTheme="minorHAnsi" w:cstheme="minorHAnsi"/>
          <w:sz w:val="22"/>
          <w:szCs w:val="22"/>
        </w:rPr>
        <w:t>cizích osob jsou povoleny v DD, pokud to nenaruší chod rodinné skupiny. Návštěva je povinna se nahlásit sloužícímu vychovateli/</w:t>
      </w:r>
      <w:proofErr w:type="spellStart"/>
      <w:r w:rsidR="00CA62E4" w:rsidRPr="007558B7">
        <w:rPr>
          <w:rFonts w:asciiTheme="minorHAnsi" w:hAnsiTheme="minorHAnsi" w:cstheme="minorHAnsi"/>
          <w:sz w:val="22"/>
          <w:szCs w:val="22"/>
        </w:rPr>
        <w:t>ce</w:t>
      </w:r>
      <w:proofErr w:type="spellEnd"/>
      <w:r w:rsidR="00CA62E4" w:rsidRPr="007558B7">
        <w:rPr>
          <w:rFonts w:asciiTheme="minorHAnsi" w:hAnsiTheme="minorHAnsi" w:cstheme="minorHAnsi"/>
          <w:sz w:val="22"/>
          <w:szCs w:val="22"/>
        </w:rPr>
        <w:t>. U návštěv cizích osob vychovatel rozhodne, kdo může do budovy a která návštěva se bude odehrávat na místě určeném pro návštěvy (jídelna, psychologova, zahrada apod.). Osoby s nevhodným chováním mohou být pracovníky DD vykázány mimo objekty DD (podle zákonu 109/2002 Sb. § 23 odst. 1, písm. e).</w:t>
      </w:r>
    </w:p>
    <w:p w14:paraId="4E86A166" w14:textId="77777777" w:rsidR="00CA62E4" w:rsidRPr="007558B7" w:rsidRDefault="00CA62E4" w:rsidP="00CA62E4">
      <w:pPr>
        <w:jc w:val="both"/>
        <w:rPr>
          <w:rFonts w:asciiTheme="minorHAnsi" w:hAnsiTheme="minorHAnsi" w:cstheme="minorHAnsi"/>
          <w:sz w:val="22"/>
          <w:szCs w:val="22"/>
        </w:rPr>
      </w:pPr>
    </w:p>
    <w:p w14:paraId="1DEAA78A"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Výjimku tvoří návštěvy rodičů, ti mohou pobývat s dětmi i bez přítomnosti vychovatele. Vychovatel zváží svou přítomnost při návštěvě rodičů v případě, že by mohla mít negativní vliv na výchovu dítěte. </w:t>
      </w:r>
    </w:p>
    <w:p w14:paraId="40015986" w14:textId="77777777" w:rsidR="00CA62E4" w:rsidRPr="007558B7" w:rsidRDefault="00CA62E4" w:rsidP="00CA62E4">
      <w:pPr>
        <w:jc w:val="both"/>
        <w:rPr>
          <w:rFonts w:asciiTheme="minorHAnsi" w:hAnsiTheme="minorHAnsi" w:cstheme="minorHAnsi"/>
          <w:sz w:val="22"/>
          <w:szCs w:val="22"/>
          <w:u w:val="single"/>
        </w:rPr>
      </w:pPr>
    </w:p>
    <w:p w14:paraId="0ED437C2"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Využívání hřišť u budovy</w:t>
      </w:r>
    </w:p>
    <w:p w14:paraId="0862D078"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Všechny děti mohou požádat vychovatele o využívání sportovních potřeb a o pobyt na hřištích DD. Výjimky jsou možné na základě uvážení vychovatele. Při jízdě na kole a kolečkových bruslích musí mít děti přilbu a vychovatelé poučí děti vždy o tom, jak se mají chovat v dopravním provozu. </w:t>
      </w:r>
    </w:p>
    <w:p w14:paraId="3D45DC59" w14:textId="77777777" w:rsidR="00CA62E4" w:rsidRPr="007558B7" w:rsidRDefault="00CA62E4" w:rsidP="00CA62E4">
      <w:pPr>
        <w:jc w:val="both"/>
        <w:rPr>
          <w:rFonts w:asciiTheme="minorHAnsi" w:hAnsiTheme="minorHAnsi" w:cstheme="minorHAnsi"/>
          <w:b/>
          <w:sz w:val="22"/>
          <w:szCs w:val="22"/>
          <w:u w:val="single"/>
        </w:rPr>
      </w:pPr>
    </w:p>
    <w:p w14:paraId="3C231AD3"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Telefony</w:t>
      </w:r>
    </w:p>
    <w:p w14:paraId="1912B564"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Služební mobilní telefony vychovatelů jsou určeny pro potřeby vychovatelů. Děti mohou služební telefony ředitelky a vychovatelů využívat pro kontakty s rodinou, příbuznými a kamarády.  </w:t>
      </w:r>
    </w:p>
    <w:p w14:paraId="7DC584CE" w14:textId="77777777" w:rsidR="00CA62E4" w:rsidRPr="007558B7" w:rsidRDefault="00CA62E4" w:rsidP="00CA62E4">
      <w:pPr>
        <w:jc w:val="both"/>
        <w:rPr>
          <w:rFonts w:asciiTheme="minorHAnsi" w:hAnsiTheme="minorHAnsi" w:cstheme="minorHAnsi"/>
          <w:sz w:val="22"/>
          <w:szCs w:val="22"/>
        </w:rPr>
      </w:pPr>
    </w:p>
    <w:p w14:paraId="1D84DDFB" w14:textId="4FDD0BC6"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Děti mohou mít vlastní mobily a mohou je používat kdykoli, nikoli však po večerce. V případě neuposlechnutí je možné jim te</w:t>
      </w:r>
      <w:r w:rsidR="00004C13" w:rsidRPr="007558B7">
        <w:rPr>
          <w:rFonts w:asciiTheme="minorHAnsi" w:hAnsiTheme="minorHAnsi" w:cstheme="minorHAnsi"/>
          <w:sz w:val="22"/>
          <w:szCs w:val="22"/>
        </w:rPr>
        <w:t>lefon odebrat na omezenou dobu, děti však vždy mohou ke kontaktům s rodinou, blízkými osobami nebo kamarády využít služební telefon vychovatelů, příp. sociální pracovnice nebo vedení DD.</w:t>
      </w:r>
    </w:p>
    <w:p w14:paraId="67AF524A" w14:textId="77777777" w:rsidR="00CA62E4" w:rsidRPr="007558B7" w:rsidRDefault="00CA62E4" w:rsidP="00CA62E4">
      <w:pPr>
        <w:jc w:val="both"/>
        <w:rPr>
          <w:rFonts w:asciiTheme="minorHAnsi" w:hAnsiTheme="minorHAnsi" w:cstheme="minorHAnsi"/>
          <w:b/>
          <w:sz w:val="22"/>
          <w:szCs w:val="22"/>
          <w:u w:val="single"/>
        </w:rPr>
      </w:pPr>
    </w:p>
    <w:p w14:paraId="4BF4C3F0"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Kontakty dětí s rodiči</w:t>
      </w:r>
    </w:p>
    <w:p w14:paraId="0FB19DAF"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Vedení DD i pedagogičtí pracovníci podporují kontakty dětí s rodiči, blízkými osobami, případně hostiteli. Odjezdové víkendy jsou individuálně povolovány vedením DD. Podmínkou je vždy písemný souhlas OSPOD.</w:t>
      </w:r>
    </w:p>
    <w:p w14:paraId="2BFAF228" w14:textId="77777777" w:rsidR="00CA62E4" w:rsidRPr="007558B7" w:rsidRDefault="00CA62E4" w:rsidP="00CA62E4">
      <w:pPr>
        <w:jc w:val="both"/>
        <w:rPr>
          <w:rFonts w:asciiTheme="minorHAnsi" w:hAnsiTheme="minorHAnsi" w:cstheme="minorHAnsi"/>
          <w:sz w:val="22"/>
          <w:szCs w:val="22"/>
        </w:rPr>
      </w:pPr>
    </w:p>
    <w:p w14:paraId="5528A91E"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lastRenderedPageBreak/>
        <w:t xml:space="preserve">Telefonické kontakty dětí s rodiči prostřednictvím pevné linky či mobilu DD jsou samozřejmostí. </w:t>
      </w:r>
    </w:p>
    <w:p w14:paraId="13ECD3C5" w14:textId="77777777" w:rsidR="00CA62E4" w:rsidRPr="007558B7" w:rsidRDefault="00CA62E4" w:rsidP="00CA62E4">
      <w:pPr>
        <w:jc w:val="both"/>
        <w:rPr>
          <w:rFonts w:asciiTheme="minorHAnsi" w:hAnsiTheme="minorHAnsi" w:cstheme="minorHAnsi"/>
          <w:sz w:val="22"/>
          <w:szCs w:val="22"/>
        </w:rPr>
      </w:pPr>
    </w:p>
    <w:p w14:paraId="7F84E74E"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Postup při vyřizování stížností dětí</w:t>
      </w:r>
    </w:p>
    <w:p w14:paraId="3673B3FB" w14:textId="322DDB1B"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Stížnost dítěte vyřizuje ředitelka nebo jím pověřená osoba v přiměřené lhůtě od jejího podání, nejdéle do 30 dnů. Podání stížnosti nesmí být dítěti jakkoli na újmu. Vyřízení stížnosti je poté s dítětem řádně a srozumitelně projednáno. Děti jsou informovány o tom, že své stížnosti mohou zaslat sociálnímu pracovníkovi (</w:t>
      </w:r>
      <w:r w:rsidR="00277942" w:rsidRPr="007558B7">
        <w:rPr>
          <w:rFonts w:asciiTheme="minorHAnsi" w:hAnsiTheme="minorHAnsi" w:cstheme="minorHAnsi"/>
          <w:sz w:val="22"/>
          <w:szCs w:val="22"/>
        </w:rPr>
        <w:t xml:space="preserve">pracovník OSPOD - </w:t>
      </w:r>
      <w:r w:rsidRPr="007558B7">
        <w:rPr>
          <w:rFonts w:asciiTheme="minorHAnsi" w:hAnsiTheme="minorHAnsi" w:cstheme="minorHAnsi"/>
          <w:sz w:val="22"/>
          <w:szCs w:val="22"/>
        </w:rPr>
        <w:t xml:space="preserve">znají ho osobně, navštěvuje je v zařízení), jsou informovány o kontaktu na státní zastupitelku a </w:t>
      </w:r>
      <w:proofErr w:type="spellStart"/>
      <w:r w:rsidRPr="007558B7">
        <w:rPr>
          <w:rFonts w:asciiTheme="minorHAnsi" w:hAnsiTheme="minorHAnsi" w:cstheme="minorHAnsi"/>
          <w:sz w:val="22"/>
          <w:szCs w:val="22"/>
        </w:rPr>
        <w:t>ombudsmanku</w:t>
      </w:r>
      <w:proofErr w:type="spellEnd"/>
      <w:r w:rsidRPr="007558B7">
        <w:rPr>
          <w:rFonts w:asciiTheme="minorHAnsi" w:hAnsiTheme="minorHAnsi" w:cstheme="minorHAnsi"/>
          <w:sz w:val="22"/>
          <w:szCs w:val="22"/>
        </w:rPr>
        <w:t xml:space="preserve">. K stížnostem mohou využít anonymně schránku v jídelně, projednání této stížnosti se účastní zvolený zástupce dětí (spolusprávy). Z výsledku projednání stížnosti jsou vyvozena vhodná výchovná či organizační opatření, která jsou uvedena výchovnými pracovníky do praxe. </w:t>
      </w:r>
    </w:p>
    <w:p w14:paraId="0CB4E62B" w14:textId="77777777" w:rsidR="00CA62E4" w:rsidRPr="007558B7" w:rsidRDefault="00CA62E4" w:rsidP="00CA62E4">
      <w:pPr>
        <w:jc w:val="both"/>
        <w:rPr>
          <w:rFonts w:asciiTheme="minorHAnsi" w:hAnsiTheme="minorHAnsi" w:cstheme="minorHAnsi"/>
          <w:sz w:val="22"/>
          <w:szCs w:val="22"/>
        </w:rPr>
      </w:pPr>
    </w:p>
    <w:p w14:paraId="0FCC775B"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stížnosti osoby odpovědné za výchovu či jiné osoby blízké vyřizuje tuto stížnost ředitelka nebo jí pověřená osoba neprodleně. V případě neshody navrhne ředitelka stěžovateli možnost obrátit se na zřizovatele školského zařízení či na Českou školní inspekci. </w:t>
      </w:r>
    </w:p>
    <w:p w14:paraId="046D1D52" w14:textId="77777777" w:rsidR="00CA62E4" w:rsidRPr="007558B7" w:rsidRDefault="00CA62E4" w:rsidP="00CA62E4">
      <w:pPr>
        <w:jc w:val="both"/>
        <w:rPr>
          <w:rFonts w:asciiTheme="minorHAnsi" w:hAnsiTheme="minorHAnsi" w:cstheme="minorHAnsi"/>
          <w:b/>
          <w:sz w:val="22"/>
          <w:szCs w:val="22"/>
          <w:u w:val="single"/>
        </w:rPr>
      </w:pPr>
    </w:p>
    <w:p w14:paraId="690A7FAB"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Smluvní pobyt zletilých nezaopatřených osob v dětském domově:</w:t>
      </w:r>
    </w:p>
    <w:p w14:paraId="2CBFC5E3" w14:textId="77401B90" w:rsidR="00CA62E4" w:rsidRPr="007558B7" w:rsidRDefault="00295626" w:rsidP="00CA62E4">
      <w:pPr>
        <w:jc w:val="both"/>
        <w:rPr>
          <w:rFonts w:asciiTheme="minorHAnsi" w:hAnsiTheme="minorHAnsi" w:cstheme="minorHAnsi"/>
          <w:sz w:val="22"/>
          <w:szCs w:val="22"/>
        </w:rPr>
      </w:pPr>
      <w:r w:rsidRPr="007558B7">
        <w:rPr>
          <w:rFonts w:asciiTheme="minorHAnsi" w:hAnsiTheme="minorHAnsi" w:cstheme="minorHAnsi"/>
          <w:sz w:val="22"/>
          <w:szCs w:val="22"/>
        </w:rPr>
        <w:t>DD poskytuje</w:t>
      </w:r>
      <w:r w:rsidR="00CA62E4" w:rsidRPr="007558B7">
        <w:rPr>
          <w:rFonts w:asciiTheme="minorHAnsi" w:hAnsiTheme="minorHAnsi" w:cstheme="minorHAnsi"/>
          <w:sz w:val="22"/>
          <w:szCs w:val="22"/>
        </w:rPr>
        <w:t xml:space="preserve"> plné přímé zaopatření zletilé nezaopatřené osobě po ukončení výkonu ústavní výchovy připravující se na budoucí povolání, nejdéle však do věku 26 let a za podmínek sjednaných v dohodě (smlouvě) mezi nezaopatřenou osobou a DD, tzv. dohoda o dobrovolném pobytu v DD. Tato dohoda o prodlouženém pobytu musí obsahovat konkrétní vymezení práv a povinností smluvních stran a výpovědní důvody a lhůty.</w:t>
      </w:r>
      <w:r w:rsidR="000B42B1" w:rsidRPr="007558B7">
        <w:rPr>
          <w:rFonts w:asciiTheme="minorHAnsi" w:hAnsiTheme="minorHAnsi" w:cstheme="minorHAnsi"/>
          <w:sz w:val="22"/>
          <w:szCs w:val="22"/>
        </w:rPr>
        <w:t xml:space="preserve"> V rámci prodlouženého pobytu zletilé nezaopatřené osoby v zařízení jsou pro ni upravena pravidla</w:t>
      </w:r>
      <w:r w:rsidR="00BE287D" w:rsidRPr="007558B7">
        <w:rPr>
          <w:rFonts w:asciiTheme="minorHAnsi" w:hAnsiTheme="minorHAnsi" w:cstheme="minorHAnsi"/>
          <w:sz w:val="22"/>
          <w:szCs w:val="22"/>
        </w:rPr>
        <w:t xml:space="preserve"> DD</w:t>
      </w:r>
      <w:r w:rsidR="000B42B1" w:rsidRPr="007558B7">
        <w:rPr>
          <w:rFonts w:asciiTheme="minorHAnsi" w:hAnsiTheme="minorHAnsi" w:cstheme="minorHAnsi"/>
          <w:sz w:val="22"/>
          <w:szCs w:val="22"/>
        </w:rPr>
        <w:t xml:space="preserve"> a účast na chodu zařízení tak, aby podporovaly rozvoj jejích životních dovedností a samostatného života.</w:t>
      </w:r>
      <w:r w:rsidR="00CA62E4" w:rsidRPr="007558B7">
        <w:rPr>
          <w:rFonts w:asciiTheme="minorHAnsi" w:hAnsiTheme="minorHAnsi" w:cstheme="minorHAnsi"/>
          <w:sz w:val="22"/>
          <w:szCs w:val="22"/>
        </w:rPr>
        <w:t xml:space="preserve"> Smlouvu se zletilou nezaopatřenou osobou za DD uzavírá ředitelka.</w:t>
      </w:r>
      <w:r w:rsidR="000B42B1" w:rsidRPr="007558B7">
        <w:rPr>
          <w:rFonts w:asciiTheme="minorHAnsi" w:hAnsiTheme="minorHAnsi" w:cstheme="minorHAnsi"/>
          <w:sz w:val="22"/>
          <w:szCs w:val="22"/>
        </w:rPr>
        <w:t xml:space="preserve"> </w:t>
      </w:r>
    </w:p>
    <w:p w14:paraId="21273FBE" w14:textId="77777777" w:rsidR="00CA62E4" w:rsidRPr="007558B7" w:rsidRDefault="00CA62E4" w:rsidP="00CA62E4">
      <w:pPr>
        <w:jc w:val="both"/>
        <w:rPr>
          <w:rFonts w:asciiTheme="minorHAnsi" w:hAnsiTheme="minorHAnsi" w:cstheme="minorHAnsi"/>
          <w:b/>
          <w:sz w:val="22"/>
          <w:szCs w:val="22"/>
          <w:u w:val="single"/>
        </w:rPr>
      </w:pPr>
    </w:p>
    <w:p w14:paraId="79C53230" w14:textId="77777777" w:rsidR="00CA62E4" w:rsidRPr="007558B7" w:rsidRDefault="00CA62E4" w:rsidP="00CA62E4">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Tréninkové byty:  </w:t>
      </w:r>
    </w:p>
    <w:p w14:paraId="6FD8BBD3" w14:textId="602BE92D"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V dětském domově jsou zřízeny tréninkové byty pro učně a studenty starší 18 let. Tréninkové byty jsou odměnou těm osobám, které se svědomitě připravují na zahájení samostatného života po odchodu z dětského d</w:t>
      </w:r>
      <w:r w:rsidR="00261119" w:rsidRPr="007558B7">
        <w:rPr>
          <w:rFonts w:asciiTheme="minorHAnsi" w:hAnsiTheme="minorHAnsi" w:cstheme="minorHAnsi"/>
          <w:sz w:val="22"/>
          <w:szCs w:val="22"/>
        </w:rPr>
        <w:t>omova, pravidelně se připravují</w:t>
      </w:r>
      <w:r w:rsidRPr="007558B7">
        <w:rPr>
          <w:rFonts w:asciiTheme="minorHAnsi" w:hAnsiTheme="minorHAnsi" w:cstheme="minorHAnsi"/>
          <w:sz w:val="22"/>
          <w:szCs w:val="22"/>
        </w:rPr>
        <w:t xml:space="preserve"> na výuku a řádně plní své školní povinnosti včetně řádné docházky do školy, pomáhají s pracemi na rodinné skupině a jejichž chování odpovídá </w:t>
      </w:r>
      <w:r w:rsidR="000B42B1" w:rsidRPr="007558B7">
        <w:rPr>
          <w:rFonts w:asciiTheme="minorHAnsi" w:hAnsiTheme="minorHAnsi" w:cstheme="minorHAnsi"/>
          <w:sz w:val="22"/>
          <w:szCs w:val="22"/>
        </w:rPr>
        <w:t xml:space="preserve">upraveným pravidlům v DD </w:t>
      </w:r>
      <w:r w:rsidRPr="007558B7">
        <w:rPr>
          <w:rFonts w:asciiTheme="minorHAnsi" w:hAnsiTheme="minorHAnsi" w:cstheme="minorHAnsi"/>
          <w:sz w:val="22"/>
          <w:szCs w:val="22"/>
        </w:rPr>
        <w:t xml:space="preserve">a je v souladu s dobrými mravy. </w:t>
      </w:r>
    </w:p>
    <w:p w14:paraId="44FF481A" w14:textId="77777777" w:rsidR="00261119" w:rsidRPr="007558B7" w:rsidRDefault="00261119" w:rsidP="00CA62E4">
      <w:pPr>
        <w:jc w:val="both"/>
        <w:rPr>
          <w:rFonts w:asciiTheme="minorHAnsi" w:hAnsiTheme="minorHAnsi" w:cstheme="minorHAnsi"/>
          <w:sz w:val="22"/>
          <w:szCs w:val="22"/>
        </w:rPr>
      </w:pPr>
    </w:p>
    <w:p w14:paraId="107DF885" w14:textId="090ED6AA" w:rsidR="00261119" w:rsidRPr="007558B7" w:rsidRDefault="00261119"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Tréninkové byty jsou nejúčinnějším nástrojem učení se samostatnosti a zodpovědnosti a současně i praktickou přípravou na samostatný život. </w:t>
      </w:r>
    </w:p>
    <w:p w14:paraId="68AA76D9" w14:textId="77777777" w:rsidR="00CA62E4" w:rsidRPr="007558B7" w:rsidRDefault="00CA62E4" w:rsidP="00CA62E4">
      <w:pPr>
        <w:jc w:val="both"/>
        <w:rPr>
          <w:rFonts w:asciiTheme="minorHAnsi" w:hAnsiTheme="minorHAnsi" w:cstheme="minorHAnsi"/>
          <w:sz w:val="22"/>
          <w:szCs w:val="22"/>
        </w:rPr>
      </w:pPr>
    </w:p>
    <w:p w14:paraId="6E9E63EE" w14:textId="31E5E339"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Přechod z</w:t>
      </w:r>
      <w:r w:rsidR="00261119" w:rsidRPr="007558B7">
        <w:rPr>
          <w:rFonts w:asciiTheme="minorHAnsi" w:hAnsiTheme="minorHAnsi" w:cstheme="minorHAnsi"/>
          <w:sz w:val="22"/>
          <w:szCs w:val="22"/>
        </w:rPr>
        <w:t xml:space="preserve">e skupiny do tréninkového bytu </w:t>
      </w:r>
      <w:r w:rsidRPr="007558B7">
        <w:rPr>
          <w:rFonts w:asciiTheme="minorHAnsi" w:hAnsiTheme="minorHAnsi" w:cstheme="minorHAnsi"/>
          <w:sz w:val="22"/>
          <w:szCs w:val="22"/>
        </w:rPr>
        <w:t>pro konkrétního učně nebo studenta staršího 18 let navrhují po vzájemné dohodě všichni vychovatelé příslušné rodinné skupiny pedagogické radě. O bydlení v tréninkovém bytě rozhoduje pedagogická rada hlasováním nadpoloviční většinou. V případě nerozhodného výsledku nebo v p</w:t>
      </w:r>
      <w:r w:rsidR="000B42B1" w:rsidRPr="007558B7">
        <w:rPr>
          <w:rFonts w:asciiTheme="minorHAnsi" w:hAnsiTheme="minorHAnsi" w:cstheme="minorHAnsi"/>
          <w:sz w:val="22"/>
          <w:szCs w:val="22"/>
        </w:rPr>
        <w:t xml:space="preserve">řípadě, že je návrh na přechod </w:t>
      </w:r>
      <w:r w:rsidRPr="007558B7">
        <w:rPr>
          <w:rFonts w:asciiTheme="minorHAnsi" w:hAnsiTheme="minorHAnsi" w:cstheme="minorHAnsi"/>
          <w:sz w:val="22"/>
          <w:szCs w:val="22"/>
        </w:rPr>
        <w:t xml:space="preserve">pro konkrétního učně nebo studenta staršího 18 let schválen menší než dvoutřetinovou většinou  rozhoduje dále  o návrhu ředitelka DD. </w:t>
      </w:r>
    </w:p>
    <w:p w14:paraId="4D6CA064" w14:textId="77777777" w:rsidR="00CA62E4" w:rsidRPr="007558B7" w:rsidRDefault="00CA62E4" w:rsidP="00CA62E4">
      <w:pPr>
        <w:jc w:val="both"/>
        <w:rPr>
          <w:rFonts w:asciiTheme="minorHAnsi" w:hAnsiTheme="minorHAnsi" w:cstheme="minorHAnsi"/>
          <w:sz w:val="22"/>
          <w:szCs w:val="22"/>
          <w:u w:val="single"/>
        </w:rPr>
      </w:pPr>
    </w:p>
    <w:p w14:paraId="5B51EAC7" w14:textId="1E0A8E92"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Pobyt v tréninkovém bytě je podmíněn oboustranným podepsáním </w:t>
      </w:r>
      <w:r w:rsidR="009A60FD" w:rsidRPr="007558B7">
        <w:rPr>
          <w:rFonts w:asciiTheme="minorHAnsi" w:hAnsiTheme="minorHAnsi" w:cstheme="minorHAnsi"/>
          <w:sz w:val="22"/>
          <w:szCs w:val="22"/>
        </w:rPr>
        <w:t>d</w:t>
      </w:r>
      <w:r w:rsidRPr="007558B7">
        <w:rPr>
          <w:rFonts w:asciiTheme="minorHAnsi" w:hAnsiTheme="minorHAnsi" w:cstheme="minorHAnsi"/>
          <w:sz w:val="22"/>
          <w:szCs w:val="22"/>
        </w:rPr>
        <w:t>o</w:t>
      </w:r>
      <w:r w:rsidR="009A60FD" w:rsidRPr="007558B7">
        <w:rPr>
          <w:rFonts w:asciiTheme="minorHAnsi" w:hAnsiTheme="minorHAnsi" w:cstheme="minorHAnsi"/>
          <w:sz w:val="22"/>
          <w:szCs w:val="22"/>
        </w:rPr>
        <w:t>brovolné do</w:t>
      </w:r>
      <w:r w:rsidRPr="007558B7">
        <w:rPr>
          <w:rFonts w:asciiTheme="minorHAnsi" w:hAnsiTheme="minorHAnsi" w:cstheme="minorHAnsi"/>
          <w:sz w:val="22"/>
          <w:szCs w:val="22"/>
        </w:rPr>
        <w:t xml:space="preserve">hody </w:t>
      </w:r>
      <w:r w:rsidR="000B42B1" w:rsidRPr="007558B7">
        <w:rPr>
          <w:rFonts w:asciiTheme="minorHAnsi" w:hAnsiTheme="minorHAnsi" w:cstheme="minorHAnsi"/>
          <w:sz w:val="22"/>
          <w:szCs w:val="22"/>
        </w:rPr>
        <w:t xml:space="preserve">o pobytu </w:t>
      </w:r>
      <w:r w:rsidRPr="007558B7">
        <w:rPr>
          <w:rFonts w:asciiTheme="minorHAnsi" w:hAnsiTheme="minorHAnsi" w:cstheme="minorHAnsi"/>
          <w:sz w:val="22"/>
          <w:szCs w:val="22"/>
        </w:rPr>
        <w:t>zletilých nezaopatřených osob v dětském domově, Smlouvy o nájmu bytu, Hmotné odpovědnosti obyvatele bytu a řídí se Řádem tréninkového bytu.</w:t>
      </w:r>
    </w:p>
    <w:p w14:paraId="70A8B4F3" w14:textId="77777777" w:rsidR="00CA62E4" w:rsidRPr="007558B7" w:rsidRDefault="00CA62E4" w:rsidP="00CA62E4">
      <w:pPr>
        <w:jc w:val="both"/>
        <w:rPr>
          <w:rFonts w:asciiTheme="minorHAnsi" w:hAnsiTheme="minorHAnsi" w:cstheme="minorHAnsi"/>
          <w:sz w:val="22"/>
          <w:szCs w:val="22"/>
          <w:u w:val="single"/>
        </w:rPr>
      </w:pPr>
    </w:p>
    <w:p w14:paraId="1332B442" w14:textId="6BF2F9AF"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Obyvatelé tréninkových bytů si samostatně hospodaří a hradí si veškeré běžné náklady související se samostatným pobytem v bytě (stravování, ošacení, nákup hygienických potřeb, běžná údržba v bytě, doprava apod.</w:t>
      </w:r>
      <w:r w:rsidRPr="007558B7">
        <w:rPr>
          <w:rFonts w:asciiTheme="minorHAnsi" w:hAnsiTheme="minorHAnsi" w:cstheme="minorHAnsi"/>
          <w:i/>
          <w:sz w:val="22"/>
          <w:szCs w:val="22"/>
        </w:rPr>
        <w:t>).</w:t>
      </w:r>
      <w:r w:rsidRPr="007558B7">
        <w:rPr>
          <w:rFonts w:asciiTheme="minorHAnsi" w:hAnsiTheme="minorHAnsi" w:cstheme="minorHAnsi"/>
          <w:sz w:val="22"/>
          <w:szCs w:val="22"/>
        </w:rPr>
        <w:t xml:space="preserve"> V rámci tohoto p</w:t>
      </w:r>
      <w:r w:rsidR="000B42B1" w:rsidRPr="007558B7">
        <w:rPr>
          <w:rFonts w:asciiTheme="minorHAnsi" w:hAnsiTheme="minorHAnsi" w:cstheme="minorHAnsi"/>
          <w:sz w:val="22"/>
          <w:szCs w:val="22"/>
        </w:rPr>
        <w:t xml:space="preserve">obytu mají nárok na měsíční </w:t>
      </w:r>
      <w:r w:rsidRPr="007558B7">
        <w:rPr>
          <w:rFonts w:asciiTheme="minorHAnsi" w:hAnsiTheme="minorHAnsi" w:cstheme="minorHAnsi"/>
          <w:sz w:val="22"/>
          <w:szCs w:val="22"/>
        </w:rPr>
        <w:t>peněžitý příspěvek  související se samostatným  pobytem v tréninkovém bytě, o jehož výši rozhoduje ředitelka podle finančních možností DD.</w:t>
      </w:r>
    </w:p>
    <w:p w14:paraId="1B3A03B2" w14:textId="77777777" w:rsidR="00CA62E4" w:rsidRPr="007558B7" w:rsidRDefault="00CA62E4" w:rsidP="00CA62E4">
      <w:pPr>
        <w:jc w:val="both"/>
        <w:rPr>
          <w:rFonts w:asciiTheme="minorHAnsi" w:hAnsiTheme="minorHAnsi" w:cstheme="minorHAnsi"/>
          <w:sz w:val="22"/>
          <w:szCs w:val="22"/>
        </w:rPr>
      </w:pPr>
    </w:p>
    <w:p w14:paraId="1BAC9497" w14:textId="77777777" w:rsidR="00CA62E4" w:rsidRPr="007558B7" w:rsidRDefault="00CA62E4" w:rsidP="00CA62E4">
      <w:pPr>
        <w:jc w:val="both"/>
        <w:rPr>
          <w:rFonts w:asciiTheme="minorHAnsi" w:hAnsiTheme="minorHAnsi" w:cstheme="minorHAnsi"/>
          <w:sz w:val="22"/>
          <w:szCs w:val="22"/>
        </w:rPr>
      </w:pPr>
      <w:r w:rsidRPr="007558B7">
        <w:rPr>
          <w:rFonts w:asciiTheme="minorHAnsi" w:hAnsiTheme="minorHAnsi" w:cstheme="minorHAnsi"/>
          <w:sz w:val="22"/>
          <w:szCs w:val="22"/>
        </w:rPr>
        <w:t xml:space="preserve">Obyvatelé tréninkových bytů neplatí za svůj pobyt žádné nájemné. </w:t>
      </w:r>
    </w:p>
    <w:p w14:paraId="46CD1EED" w14:textId="77777777" w:rsidR="00CA62E4" w:rsidRPr="007558B7" w:rsidRDefault="00CA62E4" w:rsidP="00CA62E4">
      <w:pPr>
        <w:jc w:val="both"/>
        <w:rPr>
          <w:rFonts w:asciiTheme="minorHAnsi" w:hAnsiTheme="minorHAnsi" w:cstheme="minorHAnsi"/>
          <w:sz w:val="22"/>
          <w:szCs w:val="22"/>
        </w:rPr>
      </w:pPr>
    </w:p>
    <w:p w14:paraId="46283B2C" w14:textId="77777777" w:rsidR="00CA62E4" w:rsidRPr="007558B7" w:rsidRDefault="00CA62E4" w:rsidP="00CA62E4">
      <w:pPr>
        <w:jc w:val="both"/>
        <w:rPr>
          <w:rFonts w:asciiTheme="minorHAnsi" w:hAnsiTheme="minorHAnsi" w:cstheme="minorHAnsi"/>
          <w:sz w:val="22"/>
          <w:szCs w:val="22"/>
          <w:u w:val="single"/>
        </w:rPr>
      </w:pPr>
      <w:r w:rsidRPr="007558B7">
        <w:rPr>
          <w:rFonts w:asciiTheme="minorHAnsi" w:hAnsiTheme="minorHAnsi" w:cstheme="minorHAnsi"/>
          <w:sz w:val="22"/>
          <w:szCs w:val="22"/>
        </w:rPr>
        <w:t>Obyvatelé tréninkových bytů udržují okolí garsonek a vykonávají sezónní práce (úklid listí, sněhu, hrabání trávy) a pomáhají skupině udržovat okolí budov.</w:t>
      </w:r>
    </w:p>
    <w:p w14:paraId="1072CEFE" w14:textId="77777777" w:rsidR="00CA62E4" w:rsidRPr="007558B7" w:rsidRDefault="00CA62E4" w:rsidP="00CA62E4">
      <w:pPr>
        <w:jc w:val="both"/>
        <w:rPr>
          <w:rFonts w:asciiTheme="minorHAnsi" w:hAnsiTheme="minorHAnsi" w:cstheme="minorHAnsi"/>
          <w:sz w:val="22"/>
          <w:szCs w:val="22"/>
          <w:u w:val="single"/>
        </w:rPr>
      </w:pPr>
    </w:p>
    <w:p w14:paraId="50BEC6AE" w14:textId="7A11B1A3" w:rsidR="00295626" w:rsidRPr="007558B7" w:rsidRDefault="00CA62E4" w:rsidP="00295626">
      <w:pPr>
        <w:jc w:val="both"/>
        <w:rPr>
          <w:rFonts w:asciiTheme="minorHAnsi" w:hAnsiTheme="minorHAnsi" w:cstheme="minorHAnsi"/>
          <w:color w:val="000000"/>
          <w:sz w:val="22"/>
          <w:szCs w:val="22"/>
        </w:rPr>
      </w:pPr>
      <w:r w:rsidRPr="007558B7">
        <w:rPr>
          <w:rFonts w:asciiTheme="minorHAnsi" w:hAnsiTheme="minorHAnsi" w:cstheme="minorHAnsi"/>
          <w:color w:val="000000"/>
          <w:sz w:val="22"/>
          <w:szCs w:val="22"/>
        </w:rPr>
        <w:t>V případě opakovaného nebo závažného porušení Nájemní smlouvy, Řádu tréninkového bytu či Vnitřního řádu rozhoduje o ukončení pobytu dítěte v tréninkovém bytě a přech</w:t>
      </w:r>
      <w:r w:rsidR="006A775D" w:rsidRPr="007558B7">
        <w:rPr>
          <w:rFonts w:asciiTheme="minorHAnsi" w:hAnsiTheme="minorHAnsi" w:cstheme="minorHAnsi"/>
          <w:color w:val="000000"/>
          <w:sz w:val="22"/>
          <w:szCs w:val="22"/>
        </w:rPr>
        <w:t>odu  zpět  na skupinu</w:t>
      </w:r>
      <w:r w:rsidR="009A60FD" w:rsidRPr="007558B7">
        <w:rPr>
          <w:rFonts w:asciiTheme="minorHAnsi" w:hAnsiTheme="minorHAnsi" w:cstheme="minorHAnsi"/>
          <w:color w:val="000000"/>
          <w:sz w:val="22"/>
          <w:szCs w:val="22"/>
        </w:rPr>
        <w:t xml:space="preserve">  ředitelka ve spolupráci s vedením DD a vychovateli příslušné rodinné skupiny. </w:t>
      </w:r>
    </w:p>
    <w:p w14:paraId="4C33E1AA" w14:textId="77777777" w:rsidR="00484670" w:rsidRPr="007558B7" w:rsidRDefault="00484670" w:rsidP="001946A9">
      <w:pPr>
        <w:jc w:val="both"/>
        <w:rPr>
          <w:rFonts w:asciiTheme="minorHAnsi" w:hAnsiTheme="minorHAnsi" w:cstheme="minorHAnsi"/>
          <w:sz w:val="22"/>
          <w:szCs w:val="22"/>
        </w:rPr>
      </w:pPr>
    </w:p>
    <w:p w14:paraId="7D651397"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Organizace vzdělávání</w:t>
      </w:r>
    </w:p>
    <w:p w14:paraId="46D25C0E" w14:textId="38C18F0A" w:rsidR="00261119"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Děti navštěvují ZŠ v Klánovicích nebo</w:t>
      </w:r>
      <w:r w:rsidR="006A775D" w:rsidRPr="007558B7">
        <w:rPr>
          <w:rFonts w:asciiTheme="minorHAnsi" w:hAnsiTheme="minorHAnsi" w:cstheme="minorHAnsi"/>
          <w:sz w:val="22"/>
          <w:szCs w:val="22"/>
        </w:rPr>
        <w:t xml:space="preserve"> ZŠ </w:t>
      </w:r>
      <w:r w:rsidRPr="007558B7">
        <w:rPr>
          <w:rFonts w:asciiTheme="minorHAnsi" w:hAnsiTheme="minorHAnsi" w:cstheme="minorHAnsi"/>
          <w:sz w:val="22"/>
          <w:szCs w:val="22"/>
        </w:rPr>
        <w:t>v blízkém okolí. Po ukončení základní školy přecházejí děti na různé střední školy a střední odborná učiliště.</w:t>
      </w:r>
      <w:r w:rsidR="00261119" w:rsidRPr="007558B7">
        <w:rPr>
          <w:rFonts w:asciiTheme="minorHAnsi" w:hAnsiTheme="minorHAnsi" w:cstheme="minorHAnsi"/>
          <w:sz w:val="22"/>
          <w:szCs w:val="22"/>
        </w:rPr>
        <w:t xml:space="preserve"> Výběr školy probíhá ve spolupráci s výchovným poradcem ZŠ, </w:t>
      </w:r>
      <w:r w:rsidR="00BB2ACD" w:rsidRPr="007558B7">
        <w:rPr>
          <w:rFonts w:asciiTheme="minorHAnsi" w:hAnsiTheme="minorHAnsi" w:cstheme="minorHAnsi"/>
          <w:sz w:val="22"/>
          <w:szCs w:val="22"/>
        </w:rPr>
        <w:t>terapeuty dětí,</w:t>
      </w:r>
      <w:r w:rsidR="00261119" w:rsidRPr="007558B7">
        <w:rPr>
          <w:rFonts w:asciiTheme="minorHAnsi" w:hAnsiTheme="minorHAnsi" w:cstheme="minorHAnsi"/>
          <w:sz w:val="22"/>
          <w:szCs w:val="22"/>
        </w:rPr>
        <w:t xml:space="preserve"> rodiči, ev. osobami blízkými. Vždy je preferován zájem dítěte o obor a jeho schopnosti. Dětský domov umožňuje dětem i studium na soukromých školách. </w:t>
      </w:r>
    </w:p>
    <w:p w14:paraId="364428E4" w14:textId="77777777" w:rsidR="00261119" w:rsidRPr="007558B7" w:rsidRDefault="00261119" w:rsidP="001946A9">
      <w:pPr>
        <w:jc w:val="both"/>
        <w:rPr>
          <w:rFonts w:asciiTheme="minorHAnsi" w:hAnsiTheme="minorHAnsi" w:cstheme="minorHAnsi"/>
          <w:sz w:val="22"/>
          <w:szCs w:val="22"/>
        </w:rPr>
      </w:pPr>
    </w:p>
    <w:p w14:paraId="095989B3" w14:textId="345C277C" w:rsidR="00261119"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V případě, že</w:t>
      </w:r>
      <w:r w:rsidR="006A775D" w:rsidRPr="007558B7">
        <w:rPr>
          <w:rFonts w:asciiTheme="minorHAnsi" w:hAnsiTheme="minorHAnsi" w:cstheme="minorHAnsi"/>
          <w:sz w:val="22"/>
          <w:szCs w:val="22"/>
        </w:rPr>
        <w:t xml:space="preserve"> je místo školy </w:t>
      </w:r>
      <w:r w:rsidRPr="007558B7">
        <w:rPr>
          <w:rFonts w:asciiTheme="minorHAnsi" w:hAnsiTheme="minorHAnsi" w:cstheme="minorHAnsi"/>
          <w:sz w:val="22"/>
          <w:szCs w:val="22"/>
        </w:rPr>
        <w:t>na denní dojíždění příliš vzdálené, zajistí a uhradí dětský domov ubytování. Pokud má dítě zájem po ukončení střední školy pokračovat dále ve studiu a prokazuje patřičné studijní výsledky, je vedením DD podporován jeho zájem o vzdělání až ke studiu na vysoké škole.</w:t>
      </w:r>
      <w:r w:rsidR="00C524DB" w:rsidRPr="007558B7">
        <w:rPr>
          <w:rFonts w:asciiTheme="minorHAnsi" w:hAnsiTheme="minorHAnsi" w:cstheme="minorHAnsi"/>
          <w:sz w:val="22"/>
          <w:szCs w:val="22"/>
        </w:rPr>
        <w:t xml:space="preserve"> </w:t>
      </w:r>
    </w:p>
    <w:p w14:paraId="001BF6AB" w14:textId="77777777" w:rsidR="00261119" w:rsidRPr="007558B7" w:rsidRDefault="00261119" w:rsidP="001946A9">
      <w:pPr>
        <w:jc w:val="both"/>
        <w:rPr>
          <w:rFonts w:asciiTheme="minorHAnsi" w:hAnsiTheme="minorHAnsi" w:cstheme="minorHAnsi"/>
          <w:sz w:val="22"/>
          <w:szCs w:val="22"/>
        </w:rPr>
      </w:pPr>
    </w:p>
    <w:p w14:paraId="11EED81D" w14:textId="1D68F334" w:rsidR="00C524DB" w:rsidRPr="007558B7" w:rsidRDefault="00261119"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Dětský domov zajišťuje </w:t>
      </w:r>
      <w:r w:rsidR="00C524DB" w:rsidRPr="007558B7">
        <w:rPr>
          <w:rFonts w:asciiTheme="minorHAnsi" w:hAnsiTheme="minorHAnsi" w:cstheme="minorHAnsi"/>
          <w:sz w:val="22"/>
          <w:szCs w:val="22"/>
        </w:rPr>
        <w:t>rozsáhlý program doučování</w:t>
      </w:r>
      <w:r w:rsidR="006A5A7F" w:rsidRPr="007558B7">
        <w:rPr>
          <w:rFonts w:asciiTheme="minorHAnsi" w:hAnsiTheme="minorHAnsi" w:cstheme="minorHAnsi"/>
          <w:sz w:val="22"/>
          <w:szCs w:val="22"/>
        </w:rPr>
        <w:t xml:space="preserve"> pro většinu dětí</w:t>
      </w:r>
      <w:r w:rsidR="00CB647A" w:rsidRPr="007558B7">
        <w:rPr>
          <w:rFonts w:asciiTheme="minorHAnsi" w:hAnsiTheme="minorHAnsi" w:cstheme="minorHAnsi"/>
          <w:sz w:val="22"/>
          <w:szCs w:val="22"/>
        </w:rPr>
        <w:t xml:space="preserve">. Tento program </w:t>
      </w:r>
      <w:r w:rsidRPr="007558B7">
        <w:rPr>
          <w:rFonts w:asciiTheme="minorHAnsi" w:hAnsiTheme="minorHAnsi" w:cstheme="minorHAnsi"/>
          <w:sz w:val="22"/>
          <w:szCs w:val="22"/>
        </w:rPr>
        <w:t>je zpravidla financován</w:t>
      </w:r>
      <w:r w:rsidR="00C524DB" w:rsidRPr="007558B7">
        <w:rPr>
          <w:rFonts w:asciiTheme="minorHAnsi" w:hAnsiTheme="minorHAnsi" w:cstheme="minorHAnsi"/>
          <w:sz w:val="22"/>
          <w:szCs w:val="22"/>
        </w:rPr>
        <w:t xml:space="preserve"> ze sponzorských peněz.</w:t>
      </w:r>
      <w:r w:rsidR="00484670" w:rsidRPr="007558B7">
        <w:rPr>
          <w:rFonts w:asciiTheme="minorHAnsi" w:hAnsiTheme="minorHAnsi" w:cstheme="minorHAnsi"/>
          <w:sz w:val="22"/>
          <w:szCs w:val="22"/>
        </w:rPr>
        <w:t xml:space="preserve"> </w:t>
      </w:r>
      <w:r w:rsidR="003C24AF" w:rsidRPr="007558B7">
        <w:rPr>
          <w:rFonts w:asciiTheme="minorHAnsi" w:hAnsiTheme="minorHAnsi" w:cstheme="minorHAnsi"/>
          <w:sz w:val="22"/>
          <w:szCs w:val="22"/>
        </w:rPr>
        <w:t>Vychovatelé jsou povinni sledovat pravidelně školní výsledky dětí a spolupracovat se školami (třídními učiteli, výchovnými poradci aj.).</w:t>
      </w:r>
    </w:p>
    <w:p w14:paraId="06B47108" w14:textId="77777777" w:rsidR="0029099D" w:rsidRPr="007558B7" w:rsidRDefault="0029099D" w:rsidP="001946A9">
      <w:pPr>
        <w:jc w:val="both"/>
        <w:rPr>
          <w:rFonts w:asciiTheme="minorHAnsi" w:hAnsiTheme="minorHAnsi" w:cstheme="minorHAnsi"/>
          <w:sz w:val="22"/>
          <w:szCs w:val="22"/>
        </w:rPr>
      </w:pPr>
    </w:p>
    <w:p w14:paraId="019715C9" w14:textId="0CD2DD8C" w:rsidR="00484670" w:rsidRPr="007558B7" w:rsidRDefault="0029099D" w:rsidP="001946A9">
      <w:pPr>
        <w:jc w:val="both"/>
        <w:rPr>
          <w:rFonts w:asciiTheme="minorHAnsi" w:hAnsiTheme="minorHAnsi" w:cstheme="minorHAnsi"/>
          <w:sz w:val="22"/>
          <w:szCs w:val="22"/>
        </w:rPr>
      </w:pPr>
      <w:r w:rsidRPr="007558B7">
        <w:rPr>
          <w:rFonts w:asciiTheme="minorHAnsi" w:hAnsiTheme="minorHAnsi" w:cstheme="minorHAnsi"/>
          <w:sz w:val="22"/>
          <w:szCs w:val="22"/>
        </w:rPr>
        <w:t>Pokud děti</w:t>
      </w:r>
      <w:r w:rsidR="00484670" w:rsidRPr="007558B7">
        <w:rPr>
          <w:rFonts w:asciiTheme="minorHAnsi" w:hAnsiTheme="minorHAnsi" w:cstheme="minorHAnsi"/>
          <w:sz w:val="22"/>
          <w:szCs w:val="22"/>
        </w:rPr>
        <w:t>, které dosáhly 18 let věku,</w:t>
      </w:r>
      <w:r w:rsidRPr="007558B7">
        <w:rPr>
          <w:rFonts w:asciiTheme="minorHAnsi" w:hAnsiTheme="minorHAnsi" w:cstheme="minorHAnsi"/>
          <w:sz w:val="22"/>
          <w:szCs w:val="22"/>
        </w:rPr>
        <w:t xml:space="preserve"> dále studují, je s nimi</w:t>
      </w:r>
      <w:r w:rsidR="00484670" w:rsidRPr="007558B7">
        <w:rPr>
          <w:rFonts w:asciiTheme="minorHAnsi" w:hAnsiTheme="minorHAnsi" w:cstheme="minorHAnsi"/>
          <w:sz w:val="22"/>
          <w:szCs w:val="22"/>
        </w:rPr>
        <w:t xml:space="preserve"> sepisována</w:t>
      </w:r>
      <w:r w:rsidRPr="007558B7">
        <w:rPr>
          <w:rFonts w:asciiTheme="minorHAnsi" w:hAnsiTheme="minorHAnsi" w:cstheme="minorHAnsi"/>
          <w:sz w:val="22"/>
          <w:szCs w:val="22"/>
        </w:rPr>
        <w:t xml:space="preserve"> dobrovolná dohoda</w:t>
      </w:r>
      <w:r w:rsidR="00484670" w:rsidRPr="007558B7">
        <w:rPr>
          <w:rFonts w:asciiTheme="minorHAnsi" w:hAnsiTheme="minorHAnsi" w:cstheme="minorHAnsi"/>
          <w:sz w:val="22"/>
          <w:szCs w:val="22"/>
        </w:rPr>
        <w:t xml:space="preserve"> do ukončení příp</w:t>
      </w:r>
      <w:r w:rsidRPr="007558B7">
        <w:rPr>
          <w:rFonts w:asciiTheme="minorHAnsi" w:hAnsiTheme="minorHAnsi" w:cstheme="minorHAnsi"/>
          <w:sz w:val="22"/>
          <w:szCs w:val="22"/>
        </w:rPr>
        <w:t>ravy na povolání. V této dohodě</w:t>
      </w:r>
      <w:r w:rsidR="00484670" w:rsidRPr="007558B7">
        <w:rPr>
          <w:rFonts w:asciiTheme="minorHAnsi" w:hAnsiTheme="minorHAnsi" w:cstheme="minorHAnsi"/>
          <w:sz w:val="22"/>
          <w:szCs w:val="22"/>
        </w:rPr>
        <w:t xml:space="preserve"> se dětský domov zavazuje poskytovat plné zaopatření dítěti, které pokračuje ve studiu. Dítě se zavazuje respektovat vnitřní řád DD a řádně studovat.</w:t>
      </w:r>
    </w:p>
    <w:p w14:paraId="55D31BCE" w14:textId="77777777" w:rsidR="006A5A7F" w:rsidRPr="007558B7" w:rsidRDefault="006A5A7F" w:rsidP="001946A9">
      <w:pPr>
        <w:jc w:val="both"/>
        <w:rPr>
          <w:rFonts w:asciiTheme="minorHAnsi" w:hAnsiTheme="minorHAnsi" w:cstheme="minorHAnsi"/>
          <w:b/>
          <w:sz w:val="22"/>
          <w:szCs w:val="22"/>
        </w:rPr>
      </w:pPr>
    </w:p>
    <w:p w14:paraId="46D2E526"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Organizace zájmových činností </w:t>
      </w:r>
    </w:p>
    <w:p w14:paraId="37B4EBA2" w14:textId="1D8FEDA3" w:rsidR="00462A16"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Zájmové činnosti jsou v DD organizovány tak, aby děti trávil</w:t>
      </w:r>
      <w:r w:rsidR="00873E4A" w:rsidRPr="007558B7">
        <w:rPr>
          <w:rFonts w:asciiTheme="minorHAnsi" w:hAnsiTheme="minorHAnsi" w:cstheme="minorHAnsi"/>
          <w:sz w:val="22"/>
          <w:szCs w:val="22"/>
        </w:rPr>
        <w:t xml:space="preserve">y volný čas </w:t>
      </w:r>
      <w:r w:rsidR="00261119" w:rsidRPr="007558B7">
        <w:rPr>
          <w:rFonts w:asciiTheme="minorHAnsi" w:hAnsiTheme="minorHAnsi" w:cstheme="minorHAnsi"/>
          <w:sz w:val="22"/>
          <w:szCs w:val="22"/>
        </w:rPr>
        <w:t>užitečným způsobem a současně jsou</w:t>
      </w:r>
      <w:r w:rsidR="00873E4A" w:rsidRPr="007558B7">
        <w:rPr>
          <w:rFonts w:asciiTheme="minorHAnsi" w:hAnsiTheme="minorHAnsi" w:cstheme="minorHAnsi"/>
          <w:sz w:val="22"/>
          <w:szCs w:val="22"/>
        </w:rPr>
        <w:t xml:space="preserve"> zajištěn</w:t>
      </w:r>
      <w:r w:rsidR="00261119" w:rsidRPr="007558B7">
        <w:rPr>
          <w:rFonts w:asciiTheme="minorHAnsi" w:hAnsiTheme="minorHAnsi" w:cstheme="minorHAnsi"/>
          <w:sz w:val="22"/>
          <w:szCs w:val="22"/>
        </w:rPr>
        <w:t>y</w:t>
      </w:r>
      <w:r w:rsidR="00873E4A" w:rsidRPr="007558B7">
        <w:rPr>
          <w:rFonts w:asciiTheme="minorHAnsi" w:hAnsiTheme="minorHAnsi" w:cstheme="minorHAnsi"/>
          <w:sz w:val="22"/>
          <w:szCs w:val="22"/>
        </w:rPr>
        <w:t xml:space="preserve"> tak, aby děti měly řízený program, ale také svůj volný čas.</w:t>
      </w:r>
      <w:r w:rsidR="00462A16" w:rsidRPr="007558B7">
        <w:rPr>
          <w:rFonts w:asciiTheme="minorHAnsi" w:hAnsiTheme="minorHAnsi" w:cstheme="minorHAnsi"/>
          <w:sz w:val="22"/>
          <w:szCs w:val="22"/>
        </w:rPr>
        <w:t xml:space="preserve"> Právo dětí na volný (neřízený) čas musí být respektováno.</w:t>
      </w:r>
    </w:p>
    <w:p w14:paraId="1E70D528" w14:textId="77777777" w:rsidR="00462A16" w:rsidRPr="007558B7" w:rsidRDefault="00462A16" w:rsidP="001946A9">
      <w:pPr>
        <w:jc w:val="both"/>
        <w:rPr>
          <w:rFonts w:asciiTheme="minorHAnsi" w:hAnsiTheme="minorHAnsi" w:cstheme="minorHAnsi"/>
          <w:sz w:val="22"/>
          <w:szCs w:val="22"/>
        </w:rPr>
      </w:pPr>
    </w:p>
    <w:p w14:paraId="5DE3E836" w14:textId="69AE18ED"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V nabídce zájmové činnosti převažují instituce vně DD – školy, domy dětí, nevládní organizace, sportovní kluby. Účast na takovýchto aktivitách je podřízena finančním možnostem DD a rozhodnutí pedagogických pracovníků. V dětském domově je k dispozici fotbalové a tenisové hřiště, stolní tenis, malá posilovna. Děti mají možnost využívat vlastní kola (sponzorský dar) a další sportovní vybavení. K dispozici je</w:t>
      </w:r>
      <w:r w:rsidR="00462A16" w:rsidRPr="007558B7">
        <w:rPr>
          <w:rFonts w:asciiTheme="minorHAnsi" w:hAnsiTheme="minorHAnsi" w:cstheme="minorHAnsi"/>
          <w:sz w:val="22"/>
          <w:szCs w:val="22"/>
        </w:rPr>
        <w:t xml:space="preserve"> v DD</w:t>
      </w:r>
      <w:r w:rsidRPr="007558B7">
        <w:rPr>
          <w:rFonts w:asciiTheme="minorHAnsi" w:hAnsiTheme="minorHAnsi" w:cstheme="minorHAnsi"/>
          <w:sz w:val="22"/>
          <w:szCs w:val="22"/>
        </w:rPr>
        <w:t xml:space="preserve"> i keramická dílna. </w:t>
      </w:r>
    </w:p>
    <w:p w14:paraId="576E87A9" w14:textId="77777777" w:rsidR="00D562B2" w:rsidRPr="007558B7" w:rsidRDefault="00D562B2" w:rsidP="001946A9">
      <w:pPr>
        <w:jc w:val="both"/>
        <w:rPr>
          <w:rFonts w:asciiTheme="minorHAnsi" w:hAnsiTheme="minorHAnsi" w:cstheme="minorHAnsi"/>
          <w:b/>
          <w:sz w:val="22"/>
          <w:szCs w:val="22"/>
          <w:u w:val="single"/>
        </w:rPr>
      </w:pPr>
    </w:p>
    <w:p w14:paraId="2498970D"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Systém prevence rizikového jednání</w:t>
      </w:r>
    </w:p>
    <w:p w14:paraId="1B47654C" w14:textId="0614D8F8" w:rsidR="00ED466D" w:rsidRPr="007558B7" w:rsidRDefault="00ED466D" w:rsidP="001946A9">
      <w:pPr>
        <w:jc w:val="both"/>
        <w:rPr>
          <w:rFonts w:asciiTheme="minorHAnsi" w:hAnsiTheme="minorHAnsi" w:cstheme="minorHAnsi"/>
          <w:sz w:val="22"/>
          <w:szCs w:val="22"/>
        </w:rPr>
      </w:pPr>
      <w:r w:rsidRPr="007558B7">
        <w:rPr>
          <w:rFonts w:asciiTheme="minorHAnsi" w:hAnsiTheme="minorHAnsi" w:cstheme="minorHAnsi"/>
          <w:sz w:val="22"/>
          <w:szCs w:val="22"/>
        </w:rPr>
        <w:t>Děti jsou při příchodu seznámeny se zásadami bezpečnosti a ochrany zdraví, seznámení stvrzují podpisem. Každý rok vypracuje metodik prevence dětského domova preventivní program, který vždy po roce vyhodnocujeme.</w:t>
      </w:r>
    </w:p>
    <w:p w14:paraId="05FE75F2" w14:textId="77777777" w:rsidR="00ED466D" w:rsidRPr="007558B7" w:rsidRDefault="00ED466D" w:rsidP="001946A9">
      <w:pPr>
        <w:jc w:val="both"/>
        <w:rPr>
          <w:rFonts w:asciiTheme="minorHAnsi" w:hAnsiTheme="minorHAnsi" w:cstheme="minorHAnsi"/>
          <w:sz w:val="22"/>
          <w:szCs w:val="22"/>
        </w:rPr>
      </w:pPr>
    </w:p>
    <w:p w14:paraId="7A03B28B" w14:textId="1EBCEEDA" w:rsidR="00290526" w:rsidRPr="007558B7" w:rsidRDefault="00290526" w:rsidP="001946A9">
      <w:pPr>
        <w:jc w:val="both"/>
        <w:rPr>
          <w:rFonts w:asciiTheme="minorHAnsi" w:hAnsiTheme="minorHAnsi" w:cstheme="minorHAnsi"/>
          <w:sz w:val="22"/>
          <w:szCs w:val="22"/>
        </w:rPr>
      </w:pPr>
      <w:r w:rsidRPr="007558B7">
        <w:rPr>
          <w:rFonts w:asciiTheme="minorHAnsi" w:hAnsiTheme="minorHAnsi" w:cstheme="minorHAnsi"/>
          <w:sz w:val="22"/>
          <w:szCs w:val="22"/>
        </w:rPr>
        <w:t>Prevencí rizikového jednání</w:t>
      </w:r>
      <w:r w:rsidR="002F3F70" w:rsidRPr="007558B7">
        <w:rPr>
          <w:rFonts w:asciiTheme="minorHAnsi" w:hAnsiTheme="minorHAnsi" w:cstheme="minorHAnsi"/>
          <w:sz w:val="22"/>
          <w:szCs w:val="22"/>
        </w:rPr>
        <w:t>, především šikany,</w:t>
      </w:r>
      <w:r w:rsidR="00E01DFA" w:rsidRPr="007558B7">
        <w:rPr>
          <w:rFonts w:asciiTheme="minorHAnsi" w:hAnsiTheme="minorHAnsi" w:cstheme="minorHAnsi"/>
          <w:sz w:val="22"/>
          <w:szCs w:val="22"/>
        </w:rPr>
        <w:t xml:space="preserve"> je </w:t>
      </w:r>
      <w:r w:rsidRPr="007558B7">
        <w:rPr>
          <w:rFonts w:asciiTheme="minorHAnsi" w:hAnsiTheme="minorHAnsi" w:cstheme="minorHAnsi"/>
          <w:sz w:val="22"/>
          <w:szCs w:val="22"/>
        </w:rPr>
        <w:t>otevřené demokra</w:t>
      </w:r>
      <w:r w:rsidR="002F3F70" w:rsidRPr="007558B7">
        <w:rPr>
          <w:rFonts w:asciiTheme="minorHAnsi" w:hAnsiTheme="minorHAnsi" w:cstheme="minorHAnsi"/>
          <w:sz w:val="22"/>
          <w:szCs w:val="22"/>
        </w:rPr>
        <w:t xml:space="preserve">tické prostředí dětského domova, ve kterém </w:t>
      </w:r>
      <w:r w:rsidR="00B12FAE" w:rsidRPr="007558B7">
        <w:rPr>
          <w:rFonts w:asciiTheme="minorHAnsi" w:hAnsiTheme="minorHAnsi" w:cstheme="minorHAnsi"/>
          <w:sz w:val="22"/>
          <w:szCs w:val="22"/>
        </w:rPr>
        <w:t>se snažíme vytvářet ovzduší důvěry</w:t>
      </w:r>
      <w:r w:rsidR="002F3F70" w:rsidRPr="007558B7">
        <w:rPr>
          <w:rFonts w:asciiTheme="minorHAnsi" w:hAnsiTheme="minorHAnsi" w:cstheme="minorHAnsi"/>
          <w:sz w:val="22"/>
          <w:szCs w:val="22"/>
        </w:rPr>
        <w:t xml:space="preserve">. Děti jsou opakovaně informovány o tom, jak mohou své problémy řešit – s vychovateli, s vedením domova, se sociálními pracovníky, se státní zastupitelkou, ev. s ombudsmanem. K dispozici je schránka ombudsmana, kam mohou děti směrovat své stížnosti. </w:t>
      </w:r>
    </w:p>
    <w:p w14:paraId="17AE783C" w14:textId="77777777" w:rsidR="00ED466D" w:rsidRPr="007558B7" w:rsidRDefault="00ED466D" w:rsidP="001946A9">
      <w:pPr>
        <w:jc w:val="both"/>
        <w:rPr>
          <w:rFonts w:asciiTheme="minorHAnsi" w:hAnsiTheme="minorHAnsi" w:cstheme="minorHAnsi"/>
          <w:sz w:val="22"/>
          <w:szCs w:val="22"/>
        </w:rPr>
      </w:pPr>
    </w:p>
    <w:p w14:paraId="0CE78F4A" w14:textId="746896DB" w:rsidR="00484670" w:rsidRPr="000C4539" w:rsidRDefault="00B12FAE" w:rsidP="001946A9">
      <w:pPr>
        <w:jc w:val="both"/>
        <w:rPr>
          <w:rFonts w:asciiTheme="minorHAnsi" w:hAnsiTheme="minorHAnsi" w:cstheme="minorHAnsi"/>
          <w:sz w:val="22"/>
          <w:szCs w:val="22"/>
        </w:rPr>
      </w:pPr>
      <w:r w:rsidRPr="007558B7">
        <w:rPr>
          <w:rFonts w:asciiTheme="minorHAnsi" w:hAnsiTheme="minorHAnsi" w:cstheme="minorHAnsi"/>
          <w:sz w:val="22"/>
          <w:szCs w:val="22"/>
        </w:rPr>
        <w:t>Probíhá rozsáhlý terapeutický program, který zajišťuj</w:t>
      </w:r>
      <w:r w:rsidR="00BB2ACD" w:rsidRPr="007558B7">
        <w:rPr>
          <w:rFonts w:asciiTheme="minorHAnsi" w:hAnsiTheme="minorHAnsi" w:cstheme="minorHAnsi"/>
          <w:sz w:val="22"/>
          <w:szCs w:val="22"/>
        </w:rPr>
        <w:t xml:space="preserve">í </w:t>
      </w:r>
      <w:r w:rsidRPr="007558B7">
        <w:rPr>
          <w:rFonts w:asciiTheme="minorHAnsi" w:hAnsiTheme="minorHAnsi" w:cstheme="minorHAnsi"/>
          <w:sz w:val="22"/>
          <w:szCs w:val="22"/>
        </w:rPr>
        <w:t xml:space="preserve">externí terapeuti a nevládní organizace Letní dům. Rozvíjíme cíleně zájmovou činnost dětí – sportovní, uměleckou. Dbáme na prevenci zdravotní a prevenci bezpečnosti. </w:t>
      </w:r>
    </w:p>
    <w:p w14:paraId="1322A933" w14:textId="6B703B01" w:rsidR="00FD73D8" w:rsidRPr="007558B7" w:rsidRDefault="00BC2436" w:rsidP="001946A9">
      <w:pPr>
        <w:jc w:val="both"/>
        <w:rPr>
          <w:rFonts w:asciiTheme="minorHAnsi" w:hAnsiTheme="minorHAnsi" w:cstheme="minorHAnsi"/>
          <w:b/>
          <w:sz w:val="22"/>
          <w:szCs w:val="22"/>
        </w:rPr>
      </w:pPr>
      <w:r w:rsidRPr="007558B7">
        <w:rPr>
          <w:rFonts w:asciiTheme="minorHAnsi" w:hAnsiTheme="minorHAnsi" w:cstheme="minorHAnsi"/>
          <w:b/>
          <w:sz w:val="22"/>
          <w:szCs w:val="22"/>
        </w:rPr>
        <w:tab/>
      </w:r>
    </w:p>
    <w:p w14:paraId="2A70BAE3" w14:textId="092CB4D9" w:rsidR="00484670" w:rsidRPr="007558B7" w:rsidRDefault="00BC2436"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rPr>
        <w:t xml:space="preserve">6. </w:t>
      </w:r>
      <w:r w:rsidR="00484670" w:rsidRPr="007558B7">
        <w:rPr>
          <w:rFonts w:asciiTheme="minorHAnsi" w:hAnsiTheme="minorHAnsi" w:cstheme="minorHAnsi"/>
          <w:b/>
          <w:sz w:val="22"/>
          <w:szCs w:val="22"/>
        </w:rPr>
        <w:t xml:space="preserve"> </w:t>
      </w:r>
      <w:r w:rsidR="00484670" w:rsidRPr="007558B7">
        <w:rPr>
          <w:rFonts w:asciiTheme="minorHAnsi" w:hAnsiTheme="minorHAnsi" w:cstheme="minorHAnsi"/>
          <w:b/>
          <w:sz w:val="22"/>
          <w:szCs w:val="22"/>
          <w:u w:val="single"/>
        </w:rPr>
        <w:t>Organizace péče o děti v dětském domově</w:t>
      </w:r>
    </w:p>
    <w:p w14:paraId="41BE685D" w14:textId="77777777" w:rsidR="00484670" w:rsidRPr="007558B7" w:rsidRDefault="00484670" w:rsidP="001946A9">
      <w:pPr>
        <w:jc w:val="both"/>
        <w:rPr>
          <w:rFonts w:asciiTheme="minorHAnsi" w:hAnsiTheme="minorHAnsi" w:cstheme="minorHAnsi"/>
          <w:sz w:val="22"/>
          <w:szCs w:val="22"/>
        </w:rPr>
      </w:pPr>
    </w:p>
    <w:p w14:paraId="40B67FB7" w14:textId="760A4540"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 DD je celkem </w:t>
      </w:r>
      <w:r w:rsidR="0050446D" w:rsidRPr="007558B7">
        <w:rPr>
          <w:rFonts w:asciiTheme="minorHAnsi" w:hAnsiTheme="minorHAnsi" w:cstheme="minorHAnsi"/>
          <w:sz w:val="22"/>
          <w:szCs w:val="22"/>
        </w:rPr>
        <w:t>sedm</w:t>
      </w:r>
      <w:r w:rsidRPr="007558B7">
        <w:rPr>
          <w:rFonts w:asciiTheme="minorHAnsi" w:hAnsiTheme="minorHAnsi" w:cstheme="minorHAnsi"/>
          <w:sz w:val="22"/>
          <w:szCs w:val="22"/>
        </w:rPr>
        <w:t xml:space="preserve"> rodinných skupin, které jsou věkově, mentálně i pohlavně heterogenní. Děti jsou do rodinných skupin zařazovány tak, aby sourozenci byli na jedné skupině, výjimky jsou možné pouze tehdy, pokud si to děti přejí, nebo pokud je vhodné z výchovných důvodů sourozence rozdělit – vždy po dohodě s osobami odpovědnými za výchovu a sociálním pracovníkem.</w:t>
      </w:r>
    </w:p>
    <w:p w14:paraId="344E77B5" w14:textId="77777777" w:rsidR="00484670" w:rsidRPr="007558B7" w:rsidRDefault="00484670" w:rsidP="001946A9">
      <w:pPr>
        <w:jc w:val="both"/>
        <w:rPr>
          <w:rFonts w:asciiTheme="minorHAnsi" w:hAnsiTheme="minorHAnsi" w:cstheme="minorHAnsi"/>
          <w:sz w:val="22"/>
          <w:szCs w:val="22"/>
        </w:rPr>
      </w:pPr>
    </w:p>
    <w:p w14:paraId="5935F2F6" w14:textId="41F2F96E" w:rsidR="006A5A7F"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Při přijímání a rozmísťování dětí  se přihlíží k tomu, aby se na jedné skupině nekumulovaly handicapované děti. Život se odehrává především v bytech, které se skládají z obývacího pokoje, kuchyně, ložnic dětí a sociálního zařízení. Byty jsou vybaveny jako byty standardně finančně situovaných rodin. </w:t>
      </w:r>
      <w:r w:rsidR="002F3133" w:rsidRPr="007558B7">
        <w:rPr>
          <w:rFonts w:asciiTheme="minorHAnsi" w:hAnsiTheme="minorHAnsi" w:cstheme="minorHAnsi"/>
          <w:sz w:val="22"/>
          <w:szCs w:val="22"/>
        </w:rPr>
        <w:t>Děti bydlí v pokojích maximálně po dvou, často mají pokoj pouze pro sebe. Je tak zajištěno právo na</w:t>
      </w:r>
      <w:r w:rsidR="0004735E" w:rsidRPr="007558B7">
        <w:rPr>
          <w:rFonts w:asciiTheme="minorHAnsi" w:hAnsiTheme="minorHAnsi" w:cstheme="minorHAnsi"/>
          <w:sz w:val="22"/>
          <w:szCs w:val="22"/>
        </w:rPr>
        <w:t xml:space="preserve"> osobní prostor a</w:t>
      </w:r>
      <w:r w:rsidR="002F3133" w:rsidRPr="007558B7">
        <w:rPr>
          <w:rFonts w:asciiTheme="minorHAnsi" w:hAnsiTheme="minorHAnsi" w:cstheme="minorHAnsi"/>
          <w:sz w:val="22"/>
          <w:szCs w:val="22"/>
        </w:rPr>
        <w:t xml:space="preserve"> soukromí dětí, které potřebují. V bytech má každé dítě svůj vlastní uzamykatelný prostor – skříňku nebo </w:t>
      </w:r>
      <w:r w:rsidR="00494037" w:rsidRPr="007558B7">
        <w:rPr>
          <w:rFonts w:asciiTheme="minorHAnsi" w:hAnsiTheme="minorHAnsi" w:cstheme="minorHAnsi"/>
          <w:sz w:val="22"/>
          <w:szCs w:val="22"/>
        </w:rPr>
        <w:t xml:space="preserve">přenosný </w:t>
      </w:r>
      <w:r w:rsidR="002F3133" w:rsidRPr="007558B7">
        <w:rPr>
          <w:rFonts w:asciiTheme="minorHAnsi" w:hAnsiTheme="minorHAnsi" w:cstheme="minorHAnsi"/>
          <w:sz w:val="22"/>
          <w:szCs w:val="22"/>
        </w:rPr>
        <w:t>trezor</w:t>
      </w:r>
      <w:r w:rsidR="0004735E" w:rsidRPr="007558B7">
        <w:rPr>
          <w:rFonts w:asciiTheme="minorHAnsi" w:hAnsiTheme="minorHAnsi" w:cstheme="minorHAnsi"/>
          <w:sz w:val="22"/>
          <w:szCs w:val="22"/>
        </w:rPr>
        <w:t xml:space="preserve"> pro své osobní věci</w:t>
      </w:r>
      <w:r w:rsidR="002F3133" w:rsidRPr="007558B7">
        <w:rPr>
          <w:rFonts w:asciiTheme="minorHAnsi" w:hAnsiTheme="minorHAnsi" w:cstheme="minorHAnsi"/>
          <w:sz w:val="22"/>
          <w:szCs w:val="22"/>
        </w:rPr>
        <w:t xml:space="preserve">. </w:t>
      </w:r>
    </w:p>
    <w:p w14:paraId="09A036F5" w14:textId="77777777" w:rsidR="00521FC0" w:rsidRPr="007558B7" w:rsidRDefault="00521FC0" w:rsidP="001946A9">
      <w:pPr>
        <w:jc w:val="both"/>
        <w:rPr>
          <w:rFonts w:asciiTheme="minorHAnsi" w:hAnsiTheme="minorHAnsi" w:cstheme="minorHAnsi"/>
          <w:b/>
          <w:sz w:val="22"/>
          <w:szCs w:val="22"/>
          <w:u w:val="single"/>
        </w:rPr>
      </w:pPr>
    </w:p>
    <w:p w14:paraId="3DCF8122"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Materiální zabezpečení </w:t>
      </w:r>
    </w:p>
    <w:p w14:paraId="13B9DBF5" w14:textId="569B2F7D"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Dětský domov v Praze 9 – Klánovicích je příspěvkovou organizací, jeho zřizovatelem je</w:t>
      </w:r>
      <w:r w:rsidR="00615BBB" w:rsidRPr="007558B7">
        <w:rPr>
          <w:rFonts w:asciiTheme="minorHAnsi" w:hAnsiTheme="minorHAnsi" w:cstheme="minorHAnsi"/>
          <w:sz w:val="22"/>
          <w:szCs w:val="22"/>
        </w:rPr>
        <w:t xml:space="preserve"> </w:t>
      </w:r>
      <w:r w:rsidRPr="007558B7">
        <w:rPr>
          <w:rFonts w:asciiTheme="minorHAnsi" w:hAnsiTheme="minorHAnsi" w:cstheme="minorHAnsi"/>
          <w:sz w:val="22"/>
          <w:szCs w:val="22"/>
        </w:rPr>
        <w:t>HMP. Velmi aktivně přistupuje ředitelka i zaměstnanci DD k </w:t>
      </w:r>
      <w:proofErr w:type="spellStart"/>
      <w:r w:rsidRPr="007558B7">
        <w:rPr>
          <w:rFonts w:asciiTheme="minorHAnsi" w:hAnsiTheme="minorHAnsi" w:cstheme="minorHAnsi"/>
          <w:sz w:val="22"/>
          <w:szCs w:val="22"/>
        </w:rPr>
        <w:t>fundraisingu</w:t>
      </w:r>
      <w:proofErr w:type="spellEnd"/>
      <w:r w:rsidRPr="007558B7">
        <w:rPr>
          <w:rFonts w:asciiTheme="minorHAnsi" w:hAnsiTheme="minorHAnsi" w:cstheme="minorHAnsi"/>
          <w:sz w:val="22"/>
          <w:szCs w:val="22"/>
        </w:rPr>
        <w:t>, tedy získávání sponzorských peněz na aktivity DD.</w:t>
      </w:r>
    </w:p>
    <w:p w14:paraId="6DA0D05E" w14:textId="77777777" w:rsidR="00484670" w:rsidRPr="007558B7" w:rsidRDefault="00484670" w:rsidP="001946A9">
      <w:pPr>
        <w:jc w:val="both"/>
        <w:rPr>
          <w:rFonts w:asciiTheme="minorHAnsi" w:hAnsiTheme="minorHAnsi" w:cstheme="minorHAnsi"/>
          <w:b/>
          <w:sz w:val="22"/>
          <w:szCs w:val="22"/>
          <w:u w:val="single"/>
        </w:rPr>
      </w:pPr>
    </w:p>
    <w:p w14:paraId="4D668A2D"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 xml:space="preserve">Finanční prostředky dětí </w:t>
      </w:r>
    </w:p>
    <w:p w14:paraId="4BFAF485" w14:textId="1256A1BD"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Nezaopatřeným dětem, kterým je poskytováno plné zaopatření, náleží za dobu pobytu v DD kapesné, jehož výše činí za kalendářní měsíc</w:t>
      </w:r>
      <w:r w:rsidR="00FB4884" w:rsidRPr="007558B7">
        <w:rPr>
          <w:rFonts w:asciiTheme="minorHAnsi" w:hAnsiTheme="minorHAnsi" w:cstheme="minorHAnsi"/>
          <w:sz w:val="22"/>
          <w:szCs w:val="22"/>
        </w:rPr>
        <w:t xml:space="preserve"> dle § 2 nařízení vlády č. 460/ 2013</w:t>
      </w:r>
      <w:r w:rsidRPr="007558B7">
        <w:rPr>
          <w:rFonts w:asciiTheme="minorHAnsi" w:hAnsiTheme="minorHAnsi" w:cstheme="minorHAnsi"/>
          <w:sz w:val="22"/>
          <w:szCs w:val="22"/>
        </w:rPr>
        <w:t>:</w:t>
      </w:r>
    </w:p>
    <w:p w14:paraId="75836928" w14:textId="77777777" w:rsidR="00484670" w:rsidRPr="007558B7" w:rsidRDefault="00484670" w:rsidP="001946A9">
      <w:pPr>
        <w:numPr>
          <w:ilvl w:val="1"/>
          <w:numId w:val="1"/>
        </w:numPr>
        <w:jc w:val="both"/>
        <w:rPr>
          <w:rFonts w:asciiTheme="minorHAnsi" w:hAnsiTheme="minorHAnsi" w:cstheme="minorHAnsi"/>
          <w:sz w:val="22"/>
          <w:szCs w:val="22"/>
        </w:rPr>
      </w:pPr>
      <w:r w:rsidRPr="007558B7">
        <w:rPr>
          <w:rFonts w:asciiTheme="minorHAnsi" w:hAnsiTheme="minorHAnsi" w:cstheme="minorHAnsi"/>
          <w:sz w:val="22"/>
          <w:szCs w:val="22"/>
        </w:rPr>
        <w:t>40,-  až 60,-   Kč, jde-li o dítě do 6 let věku</w:t>
      </w:r>
    </w:p>
    <w:p w14:paraId="4D661160" w14:textId="77777777" w:rsidR="00484670" w:rsidRPr="007558B7" w:rsidRDefault="00484670" w:rsidP="001946A9">
      <w:pPr>
        <w:numPr>
          <w:ilvl w:val="1"/>
          <w:numId w:val="1"/>
        </w:numPr>
        <w:jc w:val="both"/>
        <w:rPr>
          <w:rFonts w:asciiTheme="minorHAnsi" w:hAnsiTheme="minorHAnsi" w:cstheme="minorHAnsi"/>
          <w:sz w:val="22"/>
          <w:szCs w:val="22"/>
        </w:rPr>
      </w:pPr>
      <w:r w:rsidRPr="007558B7">
        <w:rPr>
          <w:rFonts w:asciiTheme="minorHAnsi" w:hAnsiTheme="minorHAnsi" w:cstheme="minorHAnsi"/>
          <w:sz w:val="22"/>
          <w:szCs w:val="22"/>
        </w:rPr>
        <w:t>120,- až 180,- Kč, jde-li o dítě od 6 do 10 let věku</w:t>
      </w:r>
    </w:p>
    <w:p w14:paraId="5FB574CD" w14:textId="77777777" w:rsidR="00484670" w:rsidRPr="007558B7" w:rsidRDefault="00484670" w:rsidP="001946A9">
      <w:pPr>
        <w:numPr>
          <w:ilvl w:val="1"/>
          <w:numId w:val="1"/>
        </w:numPr>
        <w:jc w:val="both"/>
        <w:rPr>
          <w:rFonts w:asciiTheme="minorHAnsi" w:hAnsiTheme="minorHAnsi" w:cstheme="minorHAnsi"/>
          <w:sz w:val="22"/>
          <w:szCs w:val="22"/>
        </w:rPr>
      </w:pPr>
      <w:r w:rsidRPr="007558B7">
        <w:rPr>
          <w:rFonts w:asciiTheme="minorHAnsi" w:hAnsiTheme="minorHAnsi" w:cstheme="minorHAnsi"/>
          <w:sz w:val="22"/>
          <w:szCs w:val="22"/>
        </w:rPr>
        <w:t xml:space="preserve">200,- až 300,- Kč, jde-li o dítě od 10 do 15 let věku </w:t>
      </w:r>
    </w:p>
    <w:p w14:paraId="4F4ED003" w14:textId="77777777" w:rsidR="00484670" w:rsidRPr="007558B7" w:rsidRDefault="00484670" w:rsidP="00366471">
      <w:pPr>
        <w:numPr>
          <w:ilvl w:val="1"/>
          <w:numId w:val="1"/>
        </w:numPr>
        <w:rPr>
          <w:rFonts w:asciiTheme="minorHAnsi" w:hAnsiTheme="minorHAnsi" w:cstheme="minorHAnsi"/>
          <w:sz w:val="22"/>
          <w:szCs w:val="22"/>
        </w:rPr>
      </w:pPr>
      <w:r w:rsidRPr="007558B7">
        <w:rPr>
          <w:rFonts w:asciiTheme="minorHAnsi" w:hAnsiTheme="minorHAnsi" w:cstheme="minorHAnsi"/>
          <w:sz w:val="22"/>
          <w:szCs w:val="22"/>
        </w:rPr>
        <w:t>300,- až 450,- Kč, jde-li o dítě starší 15 let nebo nezaopatřenou osobu</w:t>
      </w:r>
      <w:r w:rsidRPr="007558B7">
        <w:rPr>
          <w:rFonts w:asciiTheme="minorHAnsi" w:hAnsiTheme="minorHAnsi" w:cstheme="minorHAnsi"/>
          <w:sz w:val="22"/>
          <w:szCs w:val="22"/>
        </w:rPr>
        <w:br/>
      </w:r>
    </w:p>
    <w:p w14:paraId="263AA2FE" w14:textId="1D27832E" w:rsidR="007A6A31"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nejméně však 2/3 částky podle písmen a) až d).</w:t>
      </w:r>
      <w:r w:rsidR="004275A9" w:rsidRPr="007558B7">
        <w:rPr>
          <w:rFonts w:asciiTheme="minorHAnsi" w:hAnsiTheme="minorHAnsi" w:cstheme="minorHAnsi"/>
          <w:sz w:val="22"/>
          <w:szCs w:val="22"/>
        </w:rPr>
        <w:t xml:space="preserve"> </w:t>
      </w:r>
      <w:r w:rsidRPr="007558B7">
        <w:rPr>
          <w:rFonts w:asciiTheme="minorHAnsi" w:hAnsiTheme="minorHAnsi" w:cstheme="minorHAnsi"/>
          <w:sz w:val="22"/>
          <w:szCs w:val="22"/>
        </w:rPr>
        <w:t xml:space="preserve">Kapesné dítěti nenáleží za dny, po které je dítě na útěku. </w:t>
      </w:r>
    </w:p>
    <w:p w14:paraId="4F0AE50E" w14:textId="78015C72" w:rsidR="002D22C3" w:rsidRPr="007558B7" w:rsidRDefault="000F668A" w:rsidP="001946A9">
      <w:pPr>
        <w:jc w:val="both"/>
        <w:rPr>
          <w:rFonts w:asciiTheme="minorHAnsi" w:hAnsiTheme="minorHAnsi" w:cstheme="minorHAnsi"/>
          <w:sz w:val="22"/>
          <w:szCs w:val="22"/>
        </w:rPr>
      </w:pPr>
      <w:r w:rsidRPr="007558B7">
        <w:rPr>
          <w:rFonts w:asciiTheme="minorHAnsi" w:hAnsiTheme="minorHAnsi" w:cstheme="minorHAnsi"/>
          <w:sz w:val="22"/>
          <w:szCs w:val="22"/>
        </w:rPr>
        <w:t>Kapesné se může snížit při porušení povinností dítěte daných zákonem 109/2002 Sb., § 20, odst. a) –</w:t>
      </w:r>
      <w:r w:rsidR="003402CB" w:rsidRPr="007558B7">
        <w:rPr>
          <w:rFonts w:asciiTheme="minorHAnsi" w:hAnsiTheme="minorHAnsi" w:cstheme="minorHAnsi"/>
          <w:sz w:val="22"/>
          <w:szCs w:val="22"/>
        </w:rPr>
        <w:t xml:space="preserve"> e). Porušení povinností je</w:t>
      </w:r>
      <w:r w:rsidR="00CD0325" w:rsidRPr="007558B7">
        <w:rPr>
          <w:rFonts w:asciiTheme="minorHAnsi" w:hAnsiTheme="minorHAnsi" w:cstheme="minorHAnsi"/>
          <w:sz w:val="22"/>
          <w:szCs w:val="22"/>
        </w:rPr>
        <w:t xml:space="preserve"> konkretizováno v individuálních pravidlech pro chování dětí na každé rodinné skupině. </w:t>
      </w:r>
      <w:r w:rsidR="001E6A9D" w:rsidRPr="007558B7">
        <w:rPr>
          <w:rFonts w:asciiTheme="minorHAnsi" w:hAnsiTheme="minorHAnsi" w:cstheme="minorHAnsi"/>
          <w:sz w:val="22"/>
          <w:szCs w:val="22"/>
        </w:rPr>
        <w:t>Ke s</w:t>
      </w:r>
      <w:r w:rsidR="00CD0325" w:rsidRPr="007558B7">
        <w:rPr>
          <w:rFonts w:asciiTheme="minorHAnsi" w:hAnsiTheme="minorHAnsi" w:cstheme="minorHAnsi"/>
          <w:sz w:val="22"/>
          <w:szCs w:val="22"/>
        </w:rPr>
        <w:t>nížení kapesné</w:t>
      </w:r>
      <w:r w:rsidR="001E6A9D" w:rsidRPr="007558B7">
        <w:rPr>
          <w:rFonts w:asciiTheme="minorHAnsi" w:hAnsiTheme="minorHAnsi" w:cstheme="minorHAnsi"/>
          <w:sz w:val="22"/>
          <w:szCs w:val="22"/>
        </w:rPr>
        <w:t>ho tedy může dojít z následujících důvodů:</w:t>
      </w:r>
      <w:r w:rsidR="00CD0325" w:rsidRPr="007558B7">
        <w:rPr>
          <w:rFonts w:asciiTheme="minorHAnsi" w:hAnsiTheme="minorHAnsi" w:cstheme="minorHAnsi"/>
          <w:sz w:val="22"/>
          <w:szCs w:val="22"/>
        </w:rPr>
        <w:t xml:space="preserve"> </w:t>
      </w:r>
    </w:p>
    <w:p w14:paraId="4DBD4E91" w14:textId="77777777" w:rsidR="001E6A9D"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za neplnění školní přípravy</w:t>
      </w:r>
      <w:r w:rsidR="007A6A31" w:rsidRPr="007558B7">
        <w:rPr>
          <w:rFonts w:asciiTheme="minorHAnsi" w:hAnsiTheme="minorHAnsi" w:cstheme="minorHAnsi"/>
          <w:sz w:val="22"/>
          <w:szCs w:val="22"/>
        </w:rPr>
        <w:t xml:space="preserve"> </w:t>
      </w:r>
    </w:p>
    <w:p w14:paraId="2DB757C2" w14:textId="05855DE6" w:rsidR="001E6A9D"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7A6A31" w:rsidRPr="007558B7">
        <w:rPr>
          <w:rFonts w:asciiTheme="minorHAnsi" w:hAnsiTheme="minorHAnsi" w:cstheme="minorHAnsi"/>
          <w:sz w:val="22"/>
          <w:szCs w:val="22"/>
        </w:rPr>
        <w:t>z</w:t>
      </w:r>
      <w:r w:rsidRPr="007558B7">
        <w:rPr>
          <w:rFonts w:asciiTheme="minorHAnsi" w:hAnsiTheme="minorHAnsi" w:cstheme="minorHAnsi"/>
          <w:sz w:val="22"/>
          <w:szCs w:val="22"/>
        </w:rPr>
        <w:t xml:space="preserve">a zmeškání </w:t>
      </w:r>
      <w:r w:rsidR="00815811" w:rsidRPr="007558B7">
        <w:rPr>
          <w:rFonts w:asciiTheme="minorHAnsi" w:hAnsiTheme="minorHAnsi" w:cstheme="minorHAnsi"/>
          <w:sz w:val="22"/>
          <w:szCs w:val="22"/>
        </w:rPr>
        <w:t xml:space="preserve">školní výuky nebo </w:t>
      </w:r>
      <w:r w:rsidRPr="007558B7">
        <w:rPr>
          <w:rFonts w:asciiTheme="minorHAnsi" w:hAnsiTheme="minorHAnsi" w:cstheme="minorHAnsi"/>
          <w:sz w:val="22"/>
          <w:szCs w:val="22"/>
        </w:rPr>
        <w:t>doučování</w:t>
      </w:r>
      <w:r w:rsidR="007A6A31" w:rsidRPr="007558B7">
        <w:rPr>
          <w:rFonts w:asciiTheme="minorHAnsi" w:hAnsiTheme="minorHAnsi" w:cstheme="minorHAnsi"/>
          <w:sz w:val="22"/>
          <w:szCs w:val="22"/>
        </w:rPr>
        <w:t xml:space="preserve"> </w:t>
      </w:r>
      <w:r w:rsidR="00364BDD" w:rsidRPr="007558B7">
        <w:rPr>
          <w:rFonts w:asciiTheme="minorHAnsi" w:hAnsiTheme="minorHAnsi" w:cstheme="minorHAnsi"/>
          <w:sz w:val="22"/>
          <w:szCs w:val="22"/>
        </w:rPr>
        <w:t>a kroužků</w:t>
      </w:r>
    </w:p>
    <w:p w14:paraId="43DE10C5" w14:textId="77777777" w:rsidR="001E6A9D"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za nepořádek</w:t>
      </w:r>
      <w:r w:rsidR="007A6A31" w:rsidRPr="007558B7">
        <w:rPr>
          <w:rFonts w:asciiTheme="minorHAnsi" w:hAnsiTheme="minorHAnsi" w:cstheme="minorHAnsi"/>
          <w:sz w:val="22"/>
          <w:szCs w:val="22"/>
        </w:rPr>
        <w:t xml:space="preserve"> </w:t>
      </w:r>
    </w:p>
    <w:p w14:paraId="72F98513" w14:textId="77777777" w:rsidR="001E6A9D"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7A6A31" w:rsidRPr="007558B7">
        <w:rPr>
          <w:rFonts w:asciiTheme="minorHAnsi" w:hAnsiTheme="minorHAnsi" w:cstheme="minorHAnsi"/>
          <w:sz w:val="22"/>
          <w:szCs w:val="22"/>
        </w:rPr>
        <w:t>za nevhodné chování</w:t>
      </w:r>
      <w:r w:rsidR="00CD0325" w:rsidRPr="007558B7">
        <w:rPr>
          <w:rFonts w:asciiTheme="minorHAnsi" w:hAnsiTheme="minorHAnsi" w:cstheme="minorHAnsi"/>
          <w:sz w:val="22"/>
          <w:szCs w:val="22"/>
        </w:rPr>
        <w:t xml:space="preserve"> </w:t>
      </w:r>
    </w:p>
    <w:p w14:paraId="07285459" w14:textId="77777777" w:rsidR="001E6A9D"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7A6A31" w:rsidRPr="007558B7">
        <w:rPr>
          <w:rFonts w:asciiTheme="minorHAnsi" w:hAnsiTheme="minorHAnsi" w:cstheme="minorHAnsi"/>
          <w:sz w:val="22"/>
          <w:szCs w:val="22"/>
        </w:rPr>
        <w:t>za použití vulgárních vý</w:t>
      </w:r>
      <w:r w:rsidRPr="007558B7">
        <w:rPr>
          <w:rFonts w:asciiTheme="minorHAnsi" w:hAnsiTheme="minorHAnsi" w:cstheme="minorHAnsi"/>
          <w:sz w:val="22"/>
          <w:szCs w:val="22"/>
        </w:rPr>
        <w:t>razů</w:t>
      </w:r>
      <w:r w:rsidR="00CD0325" w:rsidRPr="007558B7">
        <w:rPr>
          <w:rFonts w:asciiTheme="minorHAnsi" w:hAnsiTheme="minorHAnsi" w:cstheme="minorHAnsi"/>
          <w:sz w:val="22"/>
          <w:szCs w:val="22"/>
        </w:rPr>
        <w:t xml:space="preserve"> </w:t>
      </w:r>
    </w:p>
    <w:p w14:paraId="452161B9" w14:textId="61FB4BFD" w:rsidR="002D22C3" w:rsidRPr="007558B7" w:rsidRDefault="001E6A9D"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 </w:t>
      </w:r>
      <w:r w:rsidR="00CD0325" w:rsidRPr="007558B7">
        <w:rPr>
          <w:rFonts w:asciiTheme="minorHAnsi" w:hAnsiTheme="minorHAnsi" w:cstheme="minorHAnsi"/>
          <w:sz w:val="22"/>
          <w:szCs w:val="22"/>
        </w:rPr>
        <w:t>za požití alkoholu nebo jiných návykových látek aj.</w:t>
      </w:r>
    </w:p>
    <w:p w14:paraId="3536CAC7" w14:textId="77777777" w:rsidR="00CD0325" w:rsidRPr="007558B7" w:rsidRDefault="00CD0325" w:rsidP="001946A9">
      <w:pPr>
        <w:jc w:val="both"/>
        <w:rPr>
          <w:rFonts w:asciiTheme="minorHAnsi" w:hAnsiTheme="minorHAnsi" w:cstheme="minorHAnsi"/>
          <w:sz w:val="22"/>
          <w:szCs w:val="22"/>
        </w:rPr>
      </w:pPr>
    </w:p>
    <w:p w14:paraId="5054C0B6" w14:textId="2B2EB434" w:rsidR="00484670" w:rsidRPr="007558B7" w:rsidRDefault="00597BDF" w:rsidP="001946A9">
      <w:pPr>
        <w:jc w:val="both"/>
        <w:rPr>
          <w:rFonts w:asciiTheme="minorHAnsi" w:hAnsiTheme="minorHAnsi" w:cstheme="minorHAnsi"/>
          <w:sz w:val="22"/>
          <w:szCs w:val="22"/>
        </w:rPr>
      </w:pPr>
      <w:r w:rsidRPr="007558B7">
        <w:rPr>
          <w:rFonts w:asciiTheme="minorHAnsi" w:hAnsiTheme="minorHAnsi" w:cstheme="minorHAnsi"/>
          <w:sz w:val="22"/>
          <w:szCs w:val="22"/>
        </w:rPr>
        <w:t>O snížení kapesného dítěti rozhoduje tzv. kmenový vychovatel na rodinné skupině</w:t>
      </w:r>
      <w:r w:rsidR="001F6124" w:rsidRPr="007558B7">
        <w:rPr>
          <w:rFonts w:asciiTheme="minorHAnsi" w:hAnsiTheme="minorHAnsi" w:cstheme="minorHAnsi"/>
          <w:sz w:val="22"/>
          <w:szCs w:val="22"/>
        </w:rPr>
        <w:t>, dítě se k rozhodnutí vždy může vyjádřit</w:t>
      </w:r>
      <w:r w:rsidRPr="007558B7">
        <w:rPr>
          <w:rFonts w:asciiTheme="minorHAnsi" w:hAnsiTheme="minorHAnsi" w:cstheme="minorHAnsi"/>
          <w:sz w:val="22"/>
          <w:szCs w:val="22"/>
        </w:rPr>
        <w:t xml:space="preserve">. </w:t>
      </w:r>
      <w:r w:rsidR="002D22C3" w:rsidRPr="007558B7">
        <w:rPr>
          <w:rFonts w:asciiTheme="minorHAnsi" w:hAnsiTheme="minorHAnsi" w:cstheme="minorHAnsi"/>
          <w:sz w:val="22"/>
          <w:szCs w:val="22"/>
        </w:rPr>
        <w:t xml:space="preserve">Při nastavení individuálních výchovných </w:t>
      </w:r>
      <w:r w:rsidR="001E6A9D" w:rsidRPr="007558B7">
        <w:rPr>
          <w:rFonts w:asciiTheme="minorHAnsi" w:hAnsiTheme="minorHAnsi" w:cstheme="minorHAnsi"/>
          <w:sz w:val="22"/>
          <w:szCs w:val="22"/>
        </w:rPr>
        <w:t xml:space="preserve">pravidel </w:t>
      </w:r>
      <w:r w:rsidR="002D22C3" w:rsidRPr="007558B7">
        <w:rPr>
          <w:rFonts w:asciiTheme="minorHAnsi" w:hAnsiTheme="minorHAnsi" w:cstheme="minorHAnsi"/>
          <w:sz w:val="22"/>
          <w:szCs w:val="22"/>
        </w:rPr>
        <w:t>skupin respektují vychovatelé</w:t>
      </w:r>
      <w:r w:rsidR="00CD0325" w:rsidRPr="007558B7">
        <w:rPr>
          <w:rFonts w:asciiTheme="minorHAnsi" w:hAnsiTheme="minorHAnsi" w:cstheme="minorHAnsi"/>
          <w:sz w:val="22"/>
          <w:szCs w:val="22"/>
        </w:rPr>
        <w:t xml:space="preserve"> opatření ve výchově daná zákonem 109/2002 Sb., § 21, odst. 1 a 2 a</w:t>
      </w:r>
      <w:r w:rsidR="002D22C3" w:rsidRPr="007558B7">
        <w:rPr>
          <w:rFonts w:asciiTheme="minorHAnsi" w:hAnsiTheme="minorHAnsi" w:cstheme="minorHAnsi"/>
          <w:sz w:val="22"/>
          <w:szCs w:val="22"/>
        </w:rPr>
        <w:t xml:space="preserve"> </w:t>
      </w:r>
      <w:r w:rsidR="00FD78A9" w:rsidRPr="007558B7">
        <w:rPr>
          <w:rFonts w:asciiTheme="minorHAnsi" w:hAnsiTheme="minorHAnsi" w:cstheme="minorHAnsi"/>
          <w:sz w:val="22"/>
          <w:szCs w:val="22"/>
        </w:rPr>
        <w:t>systém hodnocení a opatření ve výchově</w:t>
      </w:r>
      <w:r w:rsidR="002D22C3" w:rsidRPr="007558B7">
        <w:rPr>
          <w:rFonts w:asciiTheme="minorHAnsi" w:hAnsiTheme="minorHAnsi" w:cstheme="minorHAnsi"/>
          <w:sz w:val="22"/>
          <w:szCs w:val="22"/>
        </w:rPr>
        <w:t xml:space="preserve"> dan</w:t>
      </w:r>
      <w:r w:rsidR="00C25356" w:rsidRPr="007558B7">
        <w:rPr>
          <w:rFonts w:asciiTheme="minorHAnsi" w:hAnsiTheme="minorHAnsi" w:cstheme="minorHAnsi"/>
          <w:sz w:val="22"/>
          <w:szCs w:val="22"/>
        </w:rPr>
        <w:t>ý tímto vnitřním řádem</w:t>
      </w:r>
      <w:r w:rsidR="001E6A9D" w:rsidRPr="007558B7">
        <w:rPr>
          <w:rFonts w:asciiTheme="minorHAnsi" w:hAnsiTheme="minorHAnsi" w:cstheme="minorHAnsi"/>
          <w:sz w:val="22"/>
          <w:szCs w:val="22"/>
        </w:rPr>
        <w:t xml:space="preserve">. </w:t>
      </w:r>
      <w:r w:rsidR="00FD78A9" w:rsidRPr="007558B7">
        <w:rPr>
          <w:rFonts w:asciiTheme="minorHAnsi" w:hAnsiTheme="minorHAnsi" w:cstheme="minorHAnsi"/>
          <w:sz w:val="22"/>
          <w:szCs w:val="22"/>
        </w:rPr>
        <w:t>V</w:t>
      </w:r>
      <w:r w:rsidR="0003375D" w:rsidRPr="007558B7">
        <w:rPr>
          <w:rFonts w:asciiTheme="minorHAnsi" w:hAnsiTheme="minorHAnsi" w:cstheme="minorHAnsi"/>
          <w:sz w:val="22"/>
          <w:szCs w:val="22"/>
        </w:rPr>
        <w:t>ýchovná opatření a</w:t>
      </w:r>
      <w:r w:rsidR="00E409C7" w:rsidRPr="007558B7">
        <w:rPr>
          <w:rFonts w:asciiTheme="minorHAnsi" w:hAnsiTheme="minorHAnsi" w:cstheme="minorHAnsi"/>
          <w:sz w:val="22"/>
          <w:szCs w:val="22"/>
        </w:rPr>
        <w:t xml:space="preserve"> jejich evaluace</w:t>
      </w:r>
      <w:r w:rsidR="00FD78A9" w:rsidRPr="007558B7">
        <w:rPr>
          <w:rFonts w:asciiTheme="minorHAnsi" w:hAnsiTheme="minorHAnsi" w:cstheme="minorHAnsi"/>
          <w:sz w:val="22"/>
          <w:szCs w:val="22"/>
        </w:rPr>
        <w:t xml:space="preserve"> se zapisují do knih denní evidence a archivují v osobní dokumentaci dětí</w:t>
      </w:r>
      <w:r w:rsidR="00484670" w:rsidRPr="007558B7">
        <w:rPr>
          <w:rFonts w:asciiTheme="minorHAnsi" w:hAnsiTheme="minorHAnsi" w:cstheme="minorHAnsi"/>
          <w:sz w:val="22"/>
          <w:szCs w:val="22"/>
        </w:rPr>
        <w:t xml:space="preserve">. </w:t>
      </w:r>
      <w:r w:rsidR="002B3763" w:rsidRPr="007558B7">
        <w:rPr>
          <w:rFonts w:asciiTheme="minorHAnsi" w:hAnsiTheme="minorHAnsi" w:cstheme="minorHAnsi"/>
          <w:sz w:val="22"/>
          <w:szCs w:val="22"/>
        </w:rPr>
        <w:t xml:space="preserve">Vedení DD podporuje vyplácení plného kapesného a řešení výchovných situací jiným způsobem než snížením kapesného. </w:t>
      </w:r>
    </w:p>
    <w:p w14:paraId="5E71E593" w14:textId="77777777" w:rsidR="00484670" w:rsidRPr="007558B7" w:rsidRDefault="00484670" w:rsidP="001946A9">
      <w:pPr>
        <w:jc w:val="both"/>
        <w:rPr>
          <w:rFonts w:asciiTheme="minorHAnsi" w:hAnsiTheme="minorHAnsi" w:cstheme="minorHAnsi"/>
          <w:sz w:val="22"/>
          <w:szCs w:val="22"/>
        </w:rPr>
      </w:pPr>
    </w:p>
    <w:p w14:paraId="528121FA" w14:textId="49033009"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Dítěti poskytuje DD osobní dary k narozeninám, k úspěšnému zakončení studia a k jiným obvyklým příležitostem dle § 32 zák. 109/2002, dle §3 nařízení vlády č. 460/ 2013 a dle interní směrnice.</w:t>
      </w:r>
      <w:r w:rsidR="00E56347" w:rsidRPr="007558B7">
        <w:rPr>
          <w:rFonts w:asciiTheme="minorHAnsi" w:hAnsiTheme="minorHAnsi" w:cstheme="minorHAnsi"/>
          <w:sz w:val="22"/>
          <w:szCs w:val="22"/>
        </w:rPr>
        <w:t xml:space="preserve"> Hodnota osobního daru činí nejvýše:</w:t>
      </w:r>
    </w:p>
    <w:p w14:paraId="729E9691" w14:textId="1E3991F6" w:rsidR="00E56347" w:rsidRPr="007558B7" w:rsidRDefault="00E56347" w:rsidP="00E56347">
      <w:pPr>
        <w:pStyle w:val="Odstavecseseznamem"/>
        <w:numPr>
          <w:ilvl w:val="0"/>
          <w:numId w:val="6"/>
        </w:numPr>
        <w:jc w:val="both"/>
        <w:rPr>
          <w:rFonts w:asciiTheme="minorHAnsi" w:hAnsiTheme="minorHAnsi" w:cstheme="minorHAnsi"/>
          <w:sz w:val="22"/>
          <w:szCs w:val="22"/>
        </w:rPr>
      </w:pPr>
      <w:r w:rsidRPr="007558B7">
        <w:rPr>
          <w:rFonts w:asciiTheme="minorHAnsi" w:hAnsiTheme="minorHAnsi" w:cstheme="minorHAnsi"/>
          <w:sz w:val="22"/>
          <w:szCs w:val="22"/>
        </w:rPr>
        <w:t>1740 Kč, jde-li o dítě do 6 let věku</w:t>
      </w:r>
    </w:p>
    <w:p w14:paraId="1A56B0C0" w14:textId="3CD8C1DC" w:rsidR="00E56347" w:rsidRPr="007558B7" w:rsidRDefault="00E56347" w:rsidP="00E56347">
      <w:pPr>
        <w:pStyle w:val="Odstavecseseznamem"/>
        <w:numPr>
          <w:ilvl w:val="0"/>
          <w:numId w:val="6"/>
        </w:numPr>
        <w:jc w:val="both"/>
        <w:rPr>
          <w:rFonts w:asciiTheme="minorHAnsi" w:hAnsiTheme="minorHAnsi" w:cstheme="minorHAnsi"/>
          <w:sz w:val="22"/>
          <w:szCs w:val="22"/>
        </w:rPr>
      </w:pPr>
      <w:r w:rsidRPr="007558B7">
        <w:rPr>
          <w:rFonts w:asciiTheme="minorHAnsi" w:hAnsiTheme="minorHAnsi" w:cstheme="minorHAnsi"/>
          <w:sz w:val="22"/>
          <w:szCs w:val="22"/>
        </w:rPr>
        <w:t>2140 Kč, jde-li o dítě od 6 do 15 let věku</w:t>
      </w:r>
    </w:p>
    <w:p w14:paraId="2F892EE5" w14:textId="6291F760" w:rsidR="00E56347" w:rsidRPr="007558B7" w:rsidRDefault="00E56347" w:rsidP="00E56347">
      <w:pPr>
        <w:pStyle w:val="Odstavecseseznamem"/>
        <w:numPr>
          <w:ilvl w:val="0"/>
          <w:numId w:val="6"/>
        </w:numPr>
        <w:jc w:val="both"/>
        <w:rPr>
          <w:rFonts w:asciiTheme="minorHAnsi" w:hAnsiTheme="minorHAnsi" w:cstheme="minorHAnsi"/>
          <w:sz w:val="22"/>
          <w:szCs w:val="22"/>
        </w:rPr>
      </w:pPr>
      <w:r w:rsidRPr="007558B7">
        <w:rPr>
          <w:rFonts w:asciiTheme="minorHAnsi" w:hAnsiTheme="minorHAnsi" w:cstheme="minorHAnsi"/>
          <w:sz w:val="22"/>
          <w:szCs w:val="22"/>
        </w:rPr>
        <w:t>2450 Kč, jde-li o dítě od 15 let nebo nezaopatřenou osobu</w:t>
      </w:r>
    </w:p>
    <w:p w14:paraId="3F014B0A" w14:textId="77777777" w:rsidR="00484670" w:rsidRPr="007558B7" w:rsidRDefault="00484670" w:rsidP="001946A9">
      <w:pPr>
        <w:jc w:val="both"/>
        <w:rPr>
          <w:rFonts w:asciiTheme="minorHAnsi" w:hAnsiTheme="minorHAnsi" w:cstheme="minorHAnsi"/>
          <w:sz w:val="22"/>
          <w:szCs w:val="22"/>
        </w:rPr>
      </w:pPr>
    </w:p>
    <w:p w14:paraId="246D872F" w14:textId="7F72C319" w:rsidR="00E56347"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lastRenderedPageBreak/>
        <w:t>Dítěti, které po dosažení zletilosti</w:t>
      </w:r>
      <w:r w:rsidR="00A63F44" w:rsidRPr="007558B7">
        <w:rPr>
          <w:rFonts w:asciiTheme="minorHAnsi" w:hAnsiTheme="minorHAnsi" w:cstheme="minorHAnsi"/>
          <w:sz w:val="22"/>
          <w:szCs w:val="22"/>
        </w:rPr>
        <w:t xml:space="preserve"> nebo ve věku do 26 let po ukončení </w:t>
      </w:r>
      <w:r w:rsidR="001E0879" w:rsidRPr="007558B7">
        <w:rPr>
          <w:rFonts w:asciiTheme="minorHAnsi" w:hAnsiTheme="minorHAnsi" w:cstheme="minorHAnsi"/>
          <w:sz w:val="22"/>
          <w:szCs w:val="22"/>
        </w:rPr>
        <w:t xml:space="preserve">přípravy na budoucí povolání </w:t>
      </w:r>
      <w:r w:rsidRPr="007558B7">
        <w:rPr>
          <w:rFonts w:asciiTheme="minorHAnsi" w:hAnsiTheme="minorHAnsi" w:cstheme="minorHAnsi"/>
          <w:sz w:val="22"/>
          <w:szCs w:val="22"/>
        </w:rPr>
        <w:t>odchází z</w:t>
      </w:r>
      <w:r w:rsidR="00117433" w:rsidRPr="007558B7">
        <w:rPr>
          <w:rFonts w:asciiTheme="minorHAnsi" w:hAnsiTheme="minorHAnsi" w:cstheme="minorHAnsi"/>
          <w:sz w:val="22"/>
          <w:szCs w:val="22"/>
        </w:rPr>
        <w:t> </w:t>
      </w:r>
      <w:r w:rsidRPr="007558B7">
        <w:rPr>
          <w:rFonts w:asciiTheme="minorHAnsi" w:hAnsiTheme="minorHAnsi" w:cstheme="minorHAnsi"/>
          <w:sz w:val="22"/>
          <w:szCs w:val="22"/>
        </w:rPr>
        <w:t>DD</w:t>
      </w:r>
      <w:r w:rsidR="00117433" w:rsidRPr="007558B7">
        <w:rPr>
          <w:rFonts w:asciiTheme="minorHAnsi" w:hAnsiTheme="minorHAnsi" w:cstheme="minorHAnsi"/>
          <w:sz w:val="22"/>
          <w:szCs w:val="22"/>
        </w:rPr>
        <w:t xml:space="preserve"> Klánovice</w:t>
      </w:r>
      <w:r w:rsidR="00A63F44" w:rsidRPr="007558B7">
        <w:rPr>
          <w:rFonts w:asciiTheme="minorHAnsi" w:hAnsiTheme="minorHAnsi" w:cstheme="minorHAnsi"/>
          <w:sz w:val="22"/>
          <w:szCs w:val="22"/>
        </w:rPr>
        <w:t>,</w:t>
      </w:r>
      <w:r w:rsidRPr="007558B7">
        <w:rPr>
          <w:rFonts w:asciiTheme="minorHAnsi" w:hAnsiTheme="minorHAnsi" w:cstheme="minorHAnsi"/>
          <w:sz w:val="22"/>
          <w:szCs w:val="22"/>
        </w:rPr>
        <w:t xml:space="preserve"> se poskytne věcná pomoc nebo jednor</w:t>
      </w:r>
      <w:r w:rsidR="00500C3A" w:rsidRPr="007558B7">
        <w:rPr>
          <w:rFonts w:asciiTheme="minorHAnsi" w:hAnsiTheme="minorHAnsi" w:cstheme="minorHAnsi"/>
          <w:sz w:val="22"/>
          <w:szCs w:val="22"/>
        </w:rPr>
        <w:t>ázový peněžitý příspěvek</w:t>
      </w:r>
      <w:r w:rsidRPr="007558B7">
        <w:rPr>
          <w:rFonts w:asciiTheme="minorHAnsi" w:hAnsiTheme="minorHAnsi" w:cstheme="minorHAnsi"/>
          <w:sz w:val="22"/>
          <w:szCs w:val="22"/>
        </w:rPr>
        <w:t xml:space="preserve"> v hodnotě 25 000,- Kč</w:t>
      </w:r>
      <w:r w:rsidR="00E56347" w:rsidRPr="007558B7">
        <w:rPr>
          <w:rFonts w:asciiTheme="minorHAnsi" w:hAnsiTheme="minorHAnsi" w:cstheme="minorHAnsi"/>
          <w:sz w:val="22"/>
          <w:szCs w:val="22"/>
        </w:rPr>
        <w:t xml:space="preserve"> (</w:t>
      </w:r>
      <w:r w:rsidRPr="007558B7">
        <w:rPr>
          <w:rFonts w:asciiTheme="minorHAnsi" w:hAnsiTheme="minorHAnsi" w:cstheme="minorHAnsi"/>
          <w:sz w:val="22"/>
          <w:szCs w:val="22"/>
        </w:rPr>
        <w:t>dle § 4 nařízení vlády č. 460/2013</w:t>
      </w:r>
      <w:r w:rsidR="00E56347" w:rsidRPr="007558B7">
        <w:rPr>
          <w:rFonts w:asciiTheme="minorHAnsi" w:hAnsiTheme="minorHAnsi" w:cstheme="minorHAnsi"/>
          <w:sz w:val="22"/>
          <w:szCs w:val="22"/>
        </w:rPr>
        <w:t xml:space="preserve"> nejvýše 25 000,-Kč)</w:t>
      </w:r>
      <w:r w:rsidRPr="007558B7">
        <w:rPr>
          <w:rFonts w:asciiTheme="minorHAnsi" w:hAnsiTheme="minorHAnsi" w:cstheme="minorHAnsi"/>
          <w:sz w:val="22"/>
          <w:szCs w:val="22"/>
        </w:rPr>
        <w:t xml:space="preserve">. </w:t>
      </w:r>
    </w:p>
    <w:p w14:paraId="1A321832" w14:textId="77777777" w:rsidR="00117433" w:rsidRPr="007558B7" w:rsidRDefault="00117433" w:rsidP="00117433">
      <w:pPr>
        <w:jc w:val="both"/>
        <w:rPr>
          <w:rFonts w:asciiTheme="minorHAnsi" w:hAnsiTheme="minorHAnsi" w:cstheme="minorHAnsi"/>
          <w:sz w:val="22"/>
          <w:szCs w:val="22"/>
        </w:rPr>
      </w:pPr>
    </w:p>
    <w:p w14:paraId="6202DDEC" w14:textId="0FE03BA1"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 xml:space="preserve">O případném snížení příspěvku rozhodne ředitelka DD z následujících důvodů: </w:t>
      </w:r>
    </w:p>
    <w:p w14:paraId="0F0AE9F0" w14:textId="293BD58E"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1) krátkodobý pobyt dítěte v zařízeních ústavní výchovy kratší než 1 rok – snížení o 10 000,- Kč</w:t>
      </w:r>
    </w:p>
    <w:p w14:paraId="68E28739" w14:textId="61A8F13F"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2) opakované a vážné porušení vnitřního řádu DD – opakované vážné kázeňské problémy v DD, zanedbávání školní docházky, užívání návykových látek aj. – snížení o 10 000- Kč</w:t>
      </w:r>
    </w:p>
    <w:p w14:paraId="70F54C21" w14:textId="7BE14115"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3) porušení zákona:</w:t>
      </w:r>
    </w:p>
    <w:p w14:paraId="6CD79F90" w14:textId="77777777"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 xml:space="preserve">- v případě pravomocného odsouzení za úmyslný trestný čin krádeže  snížení o 10 000,- Kč, </w:t>
      </w:r>
    </w:p>
    <w:p w14:paraId="1781C7D4" w14:textId="5A946B88"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 v případě pravomocného odsouzení za závažný úmyslný trestný čin snížení o 20 000,-Kč</w:t>
      </w:r>
    </w:p>
    <w:p w14:paraId="68DBC536" w14:textId="77777777" w:rsidR="00117433" w:rsidRPr="007558B7" w:rsidRDefault="00117433" w:rsidP="00117433">
      <w:pPr>
        <w:jc w:val="both"/>
        <w:rPr>
          <w:rFonts w:asciiTheme="minorHAnsi" w:hAnsiTheme="minorHAnsi" w:cstheme="minorHAnsi"/>
          <w:sz w:val="22"/>
          <w:szCs w:val="22"/>
        </w:rPr>
      </w:pPr>
    </w:p>
    <w:p w14:paraId="5229A778" w14:textId="77777777" w:rsidR="00117433" w:rsidRPr="007558B7" w:rsidRDefault="00117433" w:rsidP="00117433">
      <w:pPr>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kumulace důvodů pro snížení příspěvku u jednoho dítěte se snížení příspěvku sčítá. </w:t>
      </w:r>
    </w:p>
    <w:p w14:paraId="230A944A" w14:textId="77777777" w:rsidR="00117433" w:rsidRPr="007558B7" w:rsidRDefault="00117433" w:rsidP="00117433">
      <w:pPr>
        <w:jc w:val="both"/>
        <w:rPr>
          <w:rFonts w:asciiTheme="minorHAnsi" w:hAnsiTheme="minorHAnsi" w:cstheme="minorHAnsi"/>
          <w:sz w:val="22"/>
          <w:szCs w:val="22"/>
        </w:rPr>
      </w:pPr>
    </w:p>
    <w:p w14:paraId="10BBD0CF" w14:textId="0B8AAC5B"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Dále se dítěti ve spolupráci s orgánem sociálně-právní ochrany dětí poskytuje poradenská pomoc se zajištěním bydlení a práce a poradenská pomoc při řešení tíživých životních situací. </w:t>
      </w:r>
    </w:p>
    <w:p w14:paraId="19C457E9" w14:textId="77777777" w:rsidR="006B3C79" w:rsidRPr="007558B7" w:rsidRDefault="006B3C79" w:rsidP="001946A9">
      <w:pPr>
        <w:jc w:val="both"/>
        <w:rPr>
          <w:rFonts w:asciiTheme="minorHAnsi" w:hAnsiTheme="minorHAnsi" w:cstheme="minorHAnsi"/>
          <w:b/>
          <w:sz w:val="22"/>
          <w:szCs w:val="22"/>
          <w:u w:val="single"/>
        </w:rPr>
      </w:pPr>
    </w:p>
    <w:p w14:paraId="727EB09B"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Systém stravování</w:t>
      </w:r>
    </w:p>
    <w:p w14:paraId="11AA5F3E" w14:textId="77777777"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DD poskytuje dětem celodenní stravování. V zařízení zajišťují zaměstnanci stravování obdobně jako v rodině, zejména snídaně, svačiny, celodenní stravování o víkendech, v době svátků apod. s tím, že současně nakupují potraviny, a to v rámci samostatného rozpočtu rodinných skupin, o jehož výši rozhoduje ředitelka DD. Školní kuchyně připravuje obědy pro děti, které docházejí do ZŠ v Klánovicích a v okolí a večeře pro všechny děti v DD. Některé děti se z důvodu studia na vzdálené škole stravují v těchto školách. </w:t>
      </w:r>
    </w:p>
    <w:p w14:paraId="50148007" w14:textId="77777777" w:rsidR="00484670" w:rsidRPr="007558B7" w:rsidRDefault="00484670" w:rsidP="001946A9">
      <w:pPr>
        <w:jc w:val="both"/>
        <w:rPr>
          <w:rFonts w:asciiTheme="minorHAnsi" w:hAnsiTheme="minorHAnsi" w:cstheme="minorHAnsi"/>
          <w:sz w:val="22"/>
          <w:szCs w:val="22"/>
        </w:rPr>
      </w:pPr>
    </w:p>
    <w:p w14:paraId="3D805BDB" w14:textId="77777777" w:rsidR="00484670" w:rsidRPr="007558B7" w:rsidRDefault="00484670" w:rsidP="001946A9">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Postup v případě útěku dítěte z DD</w:t>
      </w:r>
    </w:p>
    <w:p w14:paraId="32B59C1E" w14:textId="77777777" w:rsidR="00484670" w:rsidRPr="007558B7" w:rsidRDefault="00484670" w:rsidP="001946A9">
      <w:pPr>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útěku z DD je tato skutečnost neprodleně ohlášena na MO Policie ČR v Újezdě nad lesy. Policii jsou předána všechna známá fakta, fotografie, popis dítěte, popis oblečení a kontakty, které by mohly být užitečné při pátrání. Výslechu dětí by měl být přítomen pedagogický pracovník. </w:t>
      </w:r>
    </w:p>
    <w:p w14:paraId="0298E09D" w14:textId="77777777" w:rsidR="00484670" w:rsidRPr="007558B7" w:rsidRDefault="00484670" w:rsidP="001946A9">
      <w:pPr>
        <w:pStyle w:val="Zkladntext"/>
        <w:jc w:val="both"/>
        <w:rPr>
          <w:rFonts w:asciiTheme="minorHAnsi" w:hAnsiTheme="minorHAnsi" w:cstheme="minorHAnsi"/>
          <w:sz w:val="22"/>
          <w:szCs w:val="22"/>
        </w:rPr>
      </w:pPr>
    </w:p>
    <w:p w14:paraId="5DAC9804" w14:textId="289AC9E1" w:rsidR="00484670" w:rsidRPr="007558B7" w:rsidRDefault="00484670" w:rsidP="001946A9">
      <w:pPr>
        <w:pStyle w:val="Zkladntext"/>
        <w:jc w:val="both"/>
        <w:rPr>
          <w:rFonts w:asciiTheme="minorHAnsi" w:hAnsiTheme="minorHAnsi" w:cstheme="minorHAnsi"/>
          <w:b/>
          <w:sz w:val="22"/>
          <w:szCs w:val="22"/>
        </w:rPr>
      </w:pPr>
      <w:r w:rsidRPr="007558B7">
        <w:rPr>
          <w:rFonts w:asciiTheme="minorHAnsi" w:hAnsiTheme="minorHAnsi" w:cstheme="minorHAnsi"/>
          <w:b/>
          <w:sz w:val="22"/>
          <w:szCs w:val="22"/>
          <w:u w:val="single"/>
        </w:rPr>
        <w:t xml:space="preserve">Úhrada nákladů na péči o děti v DD </w:t>
      </w:r>
    </w:p>
    <w:p w14:paraId="1FB12894" w14:textId="7C48ABB0"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Výše příspěvku na úhradu péče poskytované dětem a nezaopatřeným osobám ve školských zařízeních pro výkon ústavní výchovy činí za kalendářní měsíc dle nařízení vlády č. 460/2013</w:t>
      </w:r>
      <w:r w:rsidR="00037239" w:rsidRPr="007558B7">
        <w:rPr>
          <w:rFonts w:asciiTheme="minorHAnsi" w:hAnsiTheme="minorHAnsi" w:cstheme="minorHAnsi"/>
          <w:sz w:val="22"/>
          <w:szCs w:val="22"/>
        </w:rPr>
        <w:t xml:space="preserve"> nejvýše</w:t>
      </w:r>
      <w:r w:rsidRPr="007558B7">
        <w:rPr>
          <w:rFonts w:asciiTheme="minorHAnsi" w:hAnsiTheme="minorHAnsi" w:cstheme="minorHAnsi"/>
          <w:sz w:val="22"/>
          <w:szCs w:val="22"/>
        </w:rPr>
        <w:t xml:space="preserve">: </w:t>
      </w:r>
    </w:p>
    <w:p w14:paraId="6A6E7D18"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a) 1 113 Kč, jde-li o dítě do 6 let věku, </w:t>
      </w:r>
    </w:p>
    <w:p w14:paraId="2BC1FEED"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b) 1 503 Kč, jde-li o dítě od 6 do 15 let věku,</w:t>
      </w:r>
    </w:p>
    <w:p w14:paraId="4C5D9194"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c) 1 742 Kč, jde-li o dítě od 15 let nebo nezaopatřenou osobu.</w:t>
      </w:r>
    </w:p>
    <w:p w14:paraId="553F78AE" w14:textId="77777777" w:rsidR="004275A9" w:rsidRPr="007558B7" w:rsidRDefault="004275A9" w:rsidP="001946A9">
      <w:pPr>
        <w:pStyle w:val="Zkladntext"/>
        <w:jc w:val="both"/>
        <w:rPr>
          <w:rFonts w:asciiTheme="minorHAnsi" w:hAnsiTheme="minorHAnsi" w:cstheme="minorHAnsi"/>
          <w:sz w:val="22"/>
          <w:szCs w:val="22"/>
        </w:rPr>
      </w:pPr>
    </w:p>
    <w:p w14:paraId="011F26A2" w14:textId="7F059109" w:rsidR="001B4C0B" w:rsidRPr="007558B7" w:rsidRDefault="00037239"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O stanovení výše příspěvků rozhoduje na základě zákona ředitel zařízení. Proti jeho rozhodnutí se lze odvolat. Příspěvek se nestanoví rodiči, který doloží, že pobírá dávky pomoci v hmotné nouzi. Rodiče jsou povinni oznamovat zařízení změny v příjmech, které by mohly mít vliv na výši příspěvku na úhradu péče. Příspěvek se neplatí za dny, které dítě tráví mimo zařízení u rodičů nebo v nemocnici. Pokud rodič příspěvky neplatí, mohou být vymáhány i exekučně. </w:t>
      </w:r>
    </w:p>
    <w:p w14:paraId="2319C02A" w14:textId="77777777" w:rsidR="001B4C0B" w:rsidRPr="007558B7" w:rsidRDefault="001B4C0B" w:rsidP="001946A9">
      <w:pPr>
        <w:pStyle w:val="Zkladntext"/>
        <w:jc w:val="both"/>
        <w:rPr>
          <w:rFonts w:asciiTheme="minorHAnsi" w:hAnsiTheme="minorHAnsi" w:cstheme="minorHAnsi"/>
          <w:b/>
          <w:bCs/>
          <w:sz w:val="22"/>
          <w:szCs w:val="22"/>
        </w:rPr>
      </w:pPr>
    </w:p>
    <w:p w14:paraId="1B385016" w14:textId="77777777" w:rsidR="000C4539" w:rsidRDefault="00BC2436" w:rsidP="001946A9">
      <w:pPr>
        <w:pStyle w:val="Zkladntext"/>
        <w:jc w:val="both"/>
        <w:rPr>
          <w:rFonts w:asciiTheme="minorHAnsi" w:hAnsiTheme="minorHAnsi" w:cstheme="minorHAnsi"/>
          <w:b/>
          <w:bCs/>
          <w:sz w:val="22"/>
          <w:szCs w:val="22"/>
        </w:rPr>
      </w:pPr>
      <w:r w:rsidRPr="007558B7">
        <w:rPr>
          <w:rFonts w:asciiTheme="minorHAnsi" w:hAnsiTheme="minorHAnsi" w:cstheme="minorHAnsi"/>
          <w:b/>
          <w:bCs/>
          <w:sz w:val="22"/>
          <w:szCs w:val="22"/>
        </w:rPr>
        <w:tab/>
      </w:r>
    </w:p>
    <w:p w14:paraId="43CE983B" w14:textId="4B94817C" w:rsidR="00484670" w:rsidRPr="007558B7" w:rsidRDefault="00BC2436" w:rsidP="001946A9">
      <w:pPr>
        <w:pStyle w:val="Zkladntext"/>
        <w:jc w:val="both"/>
        <w:rPr>
          <w:rFonts w:asciiTheme="minorHAnsi" w:hAnsiTheme="minorHAnsi" w:cstheme="minorHAnsi"/>
          <w:b/>
          <w:bCs/>
          <w:sz w:val="22"/>
          <w:szCs w:val="22"/>
          <w:u w:val="single"/>
        </w:rPr>
      </w:pPr>
      <w:r w:rsidRPr="007558B7">
        <w:rPr>
          <w:rFonts w:asciiTheme="minorHAnsi" w:hAnsiTheme="minorHAnsi" w:cstheme="minorHAnsi"/>
          <w:b/>
          <w:bCs/>
          <w:sz w:val="22"/>
          <w:szCs w:val="22"/>
        </w:rPr>
        <w:t>7</w:t>
      </w:r>
      <w:r w:rsidR="00484670" w:rsidRPr="007558B7">
        <w:rPr>
          <w:rFonts w:asciiTheme="minorHAnsi" w:hAnsiTheme="minorHAnsi" w:cstheme="minorHAnsi"/>
          <w:b/>
          <w:bCs/>
          <w:sz w:val="22"/>
          <w:szCs w:val="22"/>
        </w:rPr>
        <w:t xml:space="preserve">. </w:t>
      </w:r>
      <w:r w:rsidRPr="007558B7">
        <w:rPr>
          <w:rFonts w:asciiTheme="minorHAnsi" w:hAnsiTheme="minorHAnsi" w:cstheme="minorHAnsi"/>
          <w:b/>
          <w:bCs/>
          <w:sz w:val="22"/>
          <w:szCs w:val="22"/>
        </w:rPr>
        <w:t xml:space="preserve"> </w:t>
      </w:r>
      <w:r w:rsidR="00484670" w:rsidRPr="007558B7">
        <w:rPr>
          <w:rFonts w:asciiTheme="minorHAnsi" w:hAnsiTheme="minorHAnsi" w:cstheme="minorHAnsi"/>
          <w:b/>
          <w:bCs/>
          <w:sz w:val="22"/>
          <w:szCs w:val="22"/>
          <w:u w:val="single"/>
        </w:rPr>
        <w:t>Postup zařízení při zajištění bezpečnosti a ochrany zdraví</w:t>
      </w:r>
    </w:p>
    <w:p w14:paraId="67B2F21D" w14:textId="77777777" w:rsidR="00484670" w:rsidRPr="007558B7" w:rsidRDefault="00484670" w:rsidP="001946A9">
      <w:pPr>
        <w:pStyle w:val="Zkladntext"/>
        <w:jc w:val="both"/>
        <w:rPr>
          <w:rFonts w:asciiTheme="minorHAnsi" w:hAnsiTheme="minorHAnsi" w:cstheme="minorHAnsi"/>
          <w:sz w:val="22"/>
          <w:szCs w:val="22"/>
        </w:rPr>
      </w:pPr>
    </w:p>
    <w:p w14:paraId="56FF24D7" w14:textId="77777777" w:rsidR="00484670" w:rsidRPr="007558B7" w:rsidRDefault="00484670" w:rsidP="001946A9">
      <w:pPr>
        <w:pStyle w:val="Zkladntext"/>
        <w:jc w:val="both"/>
        <w:rPr>
          <w:rFonts w:asciiTheme="minorHAnsi" w:hAnsiTheme="minorHAnsi" w:cstheme="minorHAnsi"/>
          <w:b/>
          <w:iCs/>
          <w:sz w:val="22"/>
          <w:szCs w:val="22"/>
          <w:u w:val="single"/>
        </w:rPr>
      </w:pPr>
      <w:r w:rsidRPr="007558B7">
        <w:rPr>
          <w:rFonts w:asciiTheme="minorHAnsi" w:hAnsiTheme="minorHAnsi" w:cstheme="minorHAnsi"/>
          <w:b/>
          <w:iCs/>
          <w:sz w:val="22"/>
          <w:szCs w:val="22"/>
          <w:u w:val="single"/>
        </w:rPr>
        <w:t>Zdravotní péče a zdravotní prevence</w:t>
      </w:r>
    </w:p>
    <w:p w14:paraId="34C971E5"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Vychovatelé zajišťují prevenci, ošetření drobných poranění, převozy dětí k lékaři, dozor nad nemocnými dětmi, podávání léků, dále lhůty použitelnosti léků a zdravotního materiálu, včetně doplňování aj. </w:t>
      </w:r>
    </w:p>
    <w:p w14:paraId="2F233064" w14:textId="77777777" w:rsidR="00484670" w:rsidRPr="007558B7" w:rsidRDefault="00484670" w:rsidP="001946A9">
      <w:pPr>
        <w:pStyle w:val="Zkladntext"/>
        <w:jc w:val="both"/>
        <w:rPr>
          <w:rFonts w:asciiTheme="minorHAnsi" w:hAnsiTheme="minorHAnsi" w:cstheme="minorHAnsi"/>
          <w:sz w:val="22"/>
          <w:szCs w:val="22"/>
        </w:rPr>
      </w:pPr>
    </w:p>
    <w:p w14:paraId="740429C4"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lastRenderedPageBreak/>
        <w:t>Děti jsou v  péči stomatologa a pediatra v Klánovicích, nebo v okolí – v Šestajovicích, Jirnech, Újezdu nad Lesy, tam také absolvují veškerá doporučená vyšetření či zákroky. V případě akutních stavů jsou děti dopraveny na službu lékařské pohotovosti, nejčastěji do nemocnice na Bulovce či do nemocnice na Vinohradech, případně je zavolána rychlá záchranná služba. Děti, které mají poruchy chování, jsou v péči psychiatra.</w:t>
      </w:r>
    </w:p>
    <w:p w14:paraId="799D1679" w14:textId="77777777" w:rsidR="008D050D" w:rsidRPr="007558B7" w:rsidRDefault="008D050D" w:rsidP="001946A9">
      <w:pPr>
        <w:pStyle w:val="Zkladntext"/>
        <w:jc w:val="both"/>
        <w:rPr>
          <w:rFonts w:asciiTheme="minorHAnsi" w:hAnsiTheme="minorHAnsi" w:cstheme="minorHAnsi"/>
          <w:sz w:val="22"/>
          <w:szCs w:val="22"/>
        </w:rPr>
      </w:pPr>
    </w:p>
    <w:p w14:paraId="1F248FBD" w14:textId="77777777" w:rsidR="00C94C92" w:rsidRPr="007558B7" w:rsidRDefault="008D050D" w:rsidP="00C94C92">
      <w:pPr>
        <w:jc w:val="both"/>
        <w:rPr>
          <w:rFonts w:asciiTheme="minorHAnsi" w:hAnsiTheme="minorHAnsi" w:cstheme="minorHAnsi"/>
          <w:sz w:val="22"/>
          <w:szCs w:val="22"/>
        </w:rPr>
      </w:pPr>
      <w:r w:rsidRPr="007558B7">
        <w:rPr>
          <w:rFonts w:asciiTheme="minorHAnsi" w:hAnsiTheme="minorHAnsi" w:cstheme="minorHAnsi"/>
          <w:sz w:val="22"/>
          <w:szCs w:val="22"/>
        </w:rPr>
        <w:t>Ke zdravotní prevenci patří i výchova ke zdravému životnímu stylu, zdrav</w:t>
      </w:r>
      <w:r w:rsidR="00C94C92" w:rsidRPr="007558B7">
        <w:rPr>
          <w:rFonts w:asciiTheme="minorHAnsi" w:hAnsiTheme="minorHAnsi" w:cstheme="minorHAnsi"/>
          <w:sz w:val="22"/>
          <w:szCs w:val="22"/>
        </w:rPr>
        <w:t>é výživě. Školní jídelna musí děti vyživovat tak, aby byla splněna správná skladba potravin a potravinový koš.</w:t>
      </w:r>
    </w:p>
    <w:p w14:paraId="08167C73" w14:textId="77777777" w:rsidR="00EC193C" w:rsidRPr="007558B7" w:rsidRDefault="00EC193C" w:rsidP="00C94C92">
      <w:pPr>
        <w:jc w:val="both"/>
        <w:rPr>
          <w:rFonts w:asciiTheme="minorHAnsi" w:hAnsiTheme="minorHAnsi" w:cstheme="minorHAnsi"/>
          <w:sz w:val="22"/>
          <w:szCs w:val="22"/>
        </w:rPr>
      </w:pPr>
    </w:p>
    <w:p w14:paraId="61B0EA51" w14:textId="672189A2" w:rsidR="00EC193C" w:rsidRPr="007558B7" w:rsidRDefault="00A72380" w:rsidP="00C94C92">
      <w:pPr>
        <w:jc w:val="both"/>
        <w:rPr>
          <w:rFonts w:asciiTheme="minorHAnsi" w:hAnsiTheme="minorHAnsi" w:cstheme="minorHAnsi"/>
          <w:sz w:val="22"/>
          <w:szCs w:val="22"/>
        </w:rPr>
      </w:pPr>
      <w:r w:rsidRPr="007558B7">
        <w:rPr>
          <w:rFonts w:asciiTheme="minorHAnsi" w:hAnsiTheme="minorHAnsi" w:cstheme="minorHAnsi"/>
          <w:sz w:val="22"/>
          <w:szCs w:val="22"/>
        </w:rPr>
        <w:t>Zdravotní prevencí je</w:t>
      </w:r>
      <w:r w:rsidR="00EC193C" w:rsidRPr="007558B7">
        <w:rPr>
          <w:rFonts w:asciiTheme="minorHAnsi" w:hAnsiTheme="minorHAnsi" w:cstheme="minorHAnsi"/>
          <w:sz w:val="22"/>
          <w:szCs w:val="22"/>
        </w:rPr>
        <w:t xml:space="preserve"> i výchova k péči o tělo, sexuální výchova a výchova k partnerství a rodičovství. </w:t>
      </w:r>
    </w:p>
    <w:p w14:paraId="5EC3424E" w14:textId="77777777" w:rsidR="00484670" w:rsidRPr="007558B7" w:rsidRDefault="00484670" w:rsidP="001946A9">
      <w:pPr>
        <w:pStyle w:val="Zkladntext"/>
        <w:jc w:val="both"/>
        <w:rPr>
          <w:rFonts w:asciiTheme="minorHAnsi" w:hAnsiTheme="minorHAnsi" w:cstheme="minorHAnsi"/>
          <w:sz w:val="22"/>
          <w:szCs w:val="22"/>
        </w:rPr>
      </w:pPr>
    </w:p>
    <w:p w14:paraId="03D39F27" w14:textId="77777777" w:rsidR="00484670" w:rsidRPr="007558B7" w:rsidRDefault="00484670" w:rsidP="001946A9">
      <w:pPr>
        <w:pStyle w:val="Zkladntext"/>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Hygiena</w:t>
      </w:r>
    </w:p>
    <w:p w14:paraId="111475D9"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Děti mají možnost denního sprchování, praní osobního prádla se provádí průběžně, denně. Výměna lůžkovin probíhá minimálně jednou za dva týdny, případně dle potřeby.</w:t>
      </w:r>
    </w:p>
    <w:p w14:paraId="58F9C179" w14:textId="77777777" w:rsidR="00484670" w:rsidRPr="007558B7" w:rsidRDefault="00484670" w:rsidP="001946A9">
      <w:pPr>
        <w:pStyle w:val="Zkladntext"/>
        <w:jc w:val="both"/>
        <w:rPr>
          <w:rFonts w:asciiTheme="minorHAnsi" w:hAnsiTheme="minorHAnsi" w:cstheme="minorHAnsi"/>
          <w:sz w:val="22"/>
          <w:szCs w:val="22"/>
        </w:rPr>
      </w:pPr>
    </w:p>
    <w:p w14:paraId="00802F47"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Všechny prostory se denně uklízejí a kontrolují – úklid provádějí děti samy, mají k dispozici dezinfekční a úklidové prostředky. Velký úklid, včetně dezinfekce se provádí jednou týdně na skupinách a ve společných prostorách. </w:t>
      </w:r>
    </w:p>
    <w:p w14:paraId="50A274FC" w14:textId="77777777" w:rsidR="00484670" w:rsidRPr="007558B7" w:rsidRDefault="00484670" w:rsidP="001946A9">
      <w:pPr>
        <w:pStyle w:val="Zkladntext"/>
        <w:jc w:val="both"/>
        <w:rPr>
          <w:rFonts w:asciiTheme="minorHAnsi" w:hAnsiTheme="minorHAnsi" w:cstheme="minorHAnsi"/>
          <w:sz w:val="22"/>
          <w:szCs w:val="22"/>
        </w:rPr>
      </w:pPr>
    </w:p>
    <w:p w14:paraId="036EB840"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Úklid WC, koupelen a společných prostor jídelny a chodeb na budovách zajišťuje navíc během týdne profesionální smluvní firma.</w:t>
      </w:r>
    </w:p>
    <w:p w14:paraId="499F1FE1" w14:textId="77777777" w:rsidR="00484670" w:rsidRPr="007558B7" w:rsidRDefault="00484670" w:rsidP="001946A9">
      <w:pPr>
        <w:pStyle w:val="Zkladntext"/>
        <w:jc w:val="both"/>
        <w:rPr>
          <w:rFonts w:asciiTheme="minorHAnsi" w:hAnsiTheme="minorHAnsi" w:cstheme="minorHAnsi"/>
          <w:sz w:val="22"/>
          <w:szCs w:val="22"/>
        </w:rPr>
      </w:pPr>
    </w:p>
    <w:p w14:paraId="7896D027"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Za dodržování hygienických norem v kuchyni odpovídá vedoucí kuchyně.</w:t>
      </w:r>
    </w:p>
    <w:p w14:paraId="4CBC6B11" w14:textId="77777777" w:rsidR="00484670" w:rsidRPr="007558B7" w:rsidRDefault="00484670" w:rsidP="001946A9">
      <w:pPr>
        <w:pStyle w:val="Zkladntext"/>
        <w:jc w:val="both"/>
        <w:rPr>
          <w:rFonts w:asciiTheme="minorHAnsi" w:hAnsiTheme="minorHAnsi" w:cstheme="minorHAnsi"/>
          <w:b/>
          <w:iCs/>
          <w:sz w:val="22"/>
          <w:szCs w:val="22"/>
          <w:u w:val="single"/>
        </w:rPr>
      </w:pPr>
    </w:p>
    <w:p w14:paraId="7364519A" w14:textId="77777777" w:rsidR="00484670" w:rsidRPr="007558B7" w:rsidRDefault="00484670" w:rsidP="001946A9">
      <w:pPr>
        <w:pStyle w:val="Zkladntext"/>
        <w:jc w:val="both"/>
        <w:rPr>
          <w:rFonts w:asciiTheme="minorHAnsi" w:hAnsiTheme="minorHAnsi" w:cstheme="minorHAnsi"/>
          <w:b/>
          <w:iCs/>
          <w:sz w:val="22"/>
          <w:szCs w:val="22"/>
          <w:u w:val="single"/>
        </w:rPr>
      </w:pPr>
      <w:r w:rsidRPr="007558B7">
        <w:rPr>
          <w:rFonts w:asciiTheme="minorHAnsi" w:hAnsiTheme="minorHAnsi" w:cstheme="minorHAnsi"/>
          <w:b/>
          <w:iCs/>
          <w:sz w:val="22"/>
          <w:szCs w:val="22"/>
          <w:u w:val="single"/>
        </w:rPr>
        <w:t>Prevence rizik při pracovních činnostech</w:t>
      </w:r>
    </w:p>
    <w:p w14:paraId="66B42ECB"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Veškerý personál je řádně proškolen v BOZP a odpovídá za řádné poučení dětí před každou činností. Zároveň vykonává dohled.</w:t>
      </w:r>
    </w:p>
    <w:p w14:paraId="2974167C" w14:textId="77777777" w:rsidR="00484670" w:rsidRPr="007558B7" w:rsidRDefault="00484670" w:rsidP="001946A9">
      <w:pPr>
        <w:pStyle w:val="Zkladntext"/>
        <w:jc w:val="both"/>
        <w:rPr>
          <w:rFonts w:asciiTheme="minorHAnsi" w:hAnsiTheme="minorHAnsi" w:cstheme="minorHAnsi"/>
          <w:sz w:val="22"/>
          <w:szCs w:val="22"/>
        </w:rPr>
      </w:pPr>
    </w:p>
    <w:p w14:paraId="658F6CBC"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Děti jsou seznamovány s  pravidly používání kol a kolečkových bruslí, pohybem po veřejných komunikacích, s riziky při koupání apod. Jsou vybaveny nezbytnými ochrannými pomůckami jako přilbami, chrániči kolen, loktů, plovacími vestami apod. </w:t>
      </w:r>
    </w:p>
    <w:p w14:paraId="139A00B5" w14:textId="77777777" w:rsidR="004275A9" w:rsidRPr="007558B7" w:rsidRDefault="004275A9" w:rsidP="001946A9">
      <w:pPr>
        <w:pStyle w:val="Zkladntext"/>
        <w:jc w:val="both"/>
        <w:rPr>
          <w:rFonts w:asciiTheme="minorHAnsi" w:hAnsiTheme="minorHAnsi" w:cstheme="minorHAnsi"/>
          <w:b/>
          <w:iCs/>
          <w:sz w:val="22"/>
          <w:szCs w:val="22"/>
          <w:u w:val="single"/>
        </w:rPr>
      </w:pPr>
    </w:p>
    <w:p w14:paraId="76A9DD09" w14:textId="77777777" w:rsidR="004275A9" w:rsidRPr="007558B7" w:rsidRDefault="004275A9" w:rsidP="001946A9">
      <w:pPr>
        <w:pStyle w:val="Zkladntext"/>
        <w:jc w:val="both"/>
        <w:rPr>
          <w:rFonts w:asciiTheme="minorHAnsi" w:hAnsiTheme="minorHAnsi" w:cstheme="minorHAnsi"/>
          <w:b/>
          <w:iCs/>
          <w:sz w:val="22"/>
          <w:szCs w:val="22"/>
          <w:u w:val="single"/>
        </w:rPr>
      </w:pPr>
    </w:p>
    <w:p w14:paraId="46A4CE53" w14:textId="77777777" w:rsidR="00484670" w:rsidRPr="007558B7" w:rsidRDefault="00484670" w:rsidP="001946A9">
      <w:pPr>
        <w:pStyle w:val="Zkladntext"/>
        <w:jc w:val="both"/>
        <w:rPr>
          <w:rFonts w:asciiTheme="minorHAnsi" w:hAnsiTheme="minorHAnsi" w:cstheme="minorHAnsi"/>
          <w:b/>
          <w:iCs/>
          <w:sz w:val="22"/>
          <w:szCs w:val="22"/>
          <w:u w:val="single"/>
        </w:rPr>
      </w:pPr>
      <w:r w:rsidRPr="007558B7">
        <w:rPr>
          <w:rFonts w:asciiTheme="minorHAnsi" w:hAnsiTheme="minorHAnsi" w:cstheme="minorHAnsi"/>
          <w:b/>
          <w:iCs/>
          <w:sz w:val="22"/>
          <w:szCs w:val="22"/>
          <w:u w:val="single"/>
        </w:rPr>
        <w:t>Postup při úrazech dětí</w:t>
      </w:r>
    </w:p>
    <w:p w14:paraId="07D9DA4A" w14:textId="2BFFF00A"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V případě úrazu je dítěti poskytnuta první pomoc pedagogickým pracovníkem a neprodleně zajištěno lékařské ošetření. Vážné úrazy jsou evidovány v knize úrazů a v dokumentaci dítěte. Úraz je nahlášen pedagogickým pracovníkem řediteli zařízení, rodičům či jiným osobám odpovědným za výchovu a příslušné pracovnici OSPOD. Jde-li o podezření na spáchání trestného činu je událost ohlášena Policii ČR. V případě smrtelného, vážného či </w:t>
      </w:r>
      <w:r w:rsidR="006D4721" w:rsidRPr="007558B7">
        <w:rPr>
          <w:rFonts w:asciiTheme="minorHAnsi" w:hAnsiTheme="minorHAnsi" w:cstheme="minorHAnsi"/>
          <w:sz w:val="22"/>
          <w:szCs w:val="22"/>
        </w:rPr>
        <w:t>hromadného úrazu je informován I</w:t>
      </w:r>
      <w:r w:rsidRPr="007558B7">
        <w:rPr>
          <w:rFonts w:asciiTheme="minorHAnsi" w:hAnsiTheme="minorHAnsi" w:cstheme="minorHAnsi"/>
          <w:sz w:val="22"/>
          <w:szCs w:val="22"/>
        </w:rPr>
        <w:t xml:space="preserve">nspektorát bezpečnosti práce. Je postupováno dle vyhlášky č. 64/2005 Sb. v platném znění. </w:t>
      </w:r>
    </w:p>
    <w:p w14:paraId="01C650EC" w14:textId="77777777" w:rsidR="00FF23FD" w:rsidRPr="007558B7" w:rsidRDefault="00FF23FD" w:rsidP="001946A9">
      <w:pPr>
        <w:pStyle w:val="Zkladntext"/>
        <w:jc w:val="both"/>
        <w:rPr>
          <w:rFonts w:asciiTheme="minorHAnsi" w:hAnsiTheme="minorHAnsi" w:cstheme="minorHAnsi"/>
          <w:b/>
          <w:iCs/>
          <w:sz w:val="22"/>
          <w:szCs w:val="22"/>
          <w:u w:val="single"/>
        </w:rPr>
      </w:pPr>
    </w:p>
    <w:p w14:paraId="1F129A1B" w14:textId="77777777" w:rsidR="00484670" w:rsidRPr="007558B7" w:rsidRDefault="00484670" w:rsidP="001946A9">
      <w:pPr>
        <w:pStyle w:val="Zkladntext"/>
        <w:jc w:val="both"/>
        <w:rPr>
          <w:rFonts w:asciiTheme="minorHAnsi" w:hAnsiTheme="minorHAnsi" w:cstheme="minorHAnsi"/>
          <w:b/>
          <w:iCs/>
          <w:sz w:val="22"/>
          <w:szCs w:val="22"/>
          <w:u w:val="single"/>
        </w:rPr>
      </w:pPr>
      <w:r w:rsidRPr="007558B7">
        <w:rPr>
          <w:rFonts w:asciiTheme="minorHAnsi" w:hAnsiTheme="minorHAnsi" w:cstheme="minorHAnsi"/>
          <w:b/>
          <w:iCs/>
          <w:sz w:val="22"/>
          <w:szCs w:val="22"/>
          <w:u w:val="single"/>
        </w:rPr>
        <w:t>Postup při onemocnění dětí</w:t>
      </w:r>
    </w:p>
    <w:p w14:paraId="784EFB96" w14:textId="65051EBE"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Zařízení nemá zřízenu místnost pro izolaci nemocných. Režim nemocných se řídí doporučením ošetřujícího lékaře. O nemocného pečuj</w:t>
      </w:r>
      <w:r w:rsidR="00E8377A" w:rsidRPr="007558B7">
        <w:rPr>
          <w:rFonts w:asciiTheme="minorHAnsi" w:hAnsiTheme="minorHAnsi" w:cstheme="minorHAnsi"/>
          <w:sz w:val="22"/>
          <w:szCs w:val="22"/>
        </w:rPr>
        <w:t xml:space="preserve">e vychovatel na rodinné skupině. </w:t>
      </w:r>
      <w:r w:rsidRPr="007558B7">
        <w:rPr>
          <w:rFonts w:asciiTheme="minorHAnsi" w:hAnsiTheme="minorHAnsi" w:cstheme="minorHAnsi"/>
          <w:sz w:val="22"/>
          <w:szCs w:val="22"/>
        </w:rPr>
        <w:t>V případě vážnější choroby vyžadující intenzivnější péči je posílena denní služba.</w:t>
      </w:r>
    </w:p>
    <w:p w14:paraId="0916AE92" w14:textId="3DF574AD" w:rsidR="00484670" w:rsidRPr="007558B7" w:rsidRDefault="00D64B23"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t xml:space="preserve">Klíčový pracovník (kmenový vychovatel) zajišťuje preventivní prohlídky dětí, v případě potřeby i specializovanou zdravotnickou péči o děti (např. logopedie, psychiatrie aj.) ve spolupráci s příslušnými zdravotnickými zařízeními v Praze. </w:t>
      </w:r>
    </w:p>
    <w:p w14:paraId="49971686" w14:textId="77777777" w:rsidR="00484670" w:rsidRPr="007558B7" w:rsidRDefault="00484670" w:rsidP="001946A9">
      <w:pPr>
        <w:pStyle w:val="Zkladntext"/>
        <w:jc w:val="both"/>
        <w:rPr>
          <w:rFonts w:asciiTheme="minorHAnsi" w:hAnsiTheme="minorHAnsi" w:cstheme="minorHAnsi"/>
          <w:b/>
          <w:iCs/>
          <w:sz w:val="22"/>
          <w:szCs w:val="22"/>
          <w:u w:val="single"/>
        </w:rPr>
      </w:pPr>
    </w:p>
    <w:p w14:paraId="4447F942" w14:textId="14A87A30" w:rsidR="00484670" w:rsidRPr="007558B7" w:rsidRDefault="00484670" w:rsidP="001946A9">
      <w:pPr>
        <w:pStyle w:val="Zkladntext"/>
        <w:jc w:val="both"/>
        <w:rPr>
          <w:rFonts w:asciiTheme="minorHAnsi" w:hAnsiTheme="minorHAnsi" w:cstheme="minorHAnsi"/>
          <w:b/>
          <w:sz w:val="22"/>
          <w:szCs w:val="22"/>
        </w:rPr>
      </w:pPr>
      <w:r w:rsidRPr="007558B7">
        <w:rPr>
          <w:rFonts w:asciiTheme="minorHAnsi" w:hAnsiTheme="minorHAnsi" w:cstheme="minorHAnsi"/>
          <w:b/>
          <w:iCs/>
          <w:sz w:val="22"/>
          <w:szCs w:val="22"/>
        </w:rPr>
        <w:t>Postup při intoxikaci dítěte alkoholem nebo jinými návykovými látkami, postup při sebepoškození dítěte nebo sebevražedného pokusu, postup při agresivitě dítěte, které ohrožuje zdraví a životy jiných nebo vlastní</w:t>
      </w:r>
      <w:r w:rsidR="006D4721" w:rsidRPr="007558B7">
        <w:rPr>
          <w:rFonts w:asciiTheme="minorHAnsi" w:hAnsiTheme="minorHAnsi" w:cstheme="minorHAnsi"/>
          <w:b/>
          <w:iCs/>
          <w:sz w:val="22"/>
          <w:szCs w:val="22"/>
        </w:rPr>
        <w:t>.</w:t>
      </w:r>
    </w:p>
    <w:p w14:paraId="56E8C3B6" w14:textId="77777777" w:rsidR="00484670" w:rsidRPr="007558B7" w:rsidRDefault="00484670" w:rsidP="001946A9">
      <w:pPr>
        <w:pStyle w:val="Zkladntext"/>
        <w:jc w:val="both"/>
        <w:rPr>
          <w:rFonts w:asciiTheme="minorHAnsi" w:hAnsiTheme="minorHAnsi" w:cstheme="minorHAnsi"/>
          <w:sz w:val="22"/>
          <w:szCs w:val="22"/>
        </w:rPr>
      </w:pPr>
      <w:r w:rsidRPr="007558B7">
        <w:rPr>
          <w:rFonts w:asciiTheme="minorHAnsi" w:hAnsiTheme="minorHAnsi" w:cstheme="minorHAnsi"/>
          <w:sz w:val="22"/>
          <w:szCs w:val="22"/>
        </w:rPr>
        <w:lastRenderedPageBreak/>
        <w:t>Všechny výše vyjmenované situace, které není možné kontrolovat a zvládnout v podmínkách dětského domova, jsou ohlášeny na tel. 155, službu rychlé záchranné služby, případně je dítě převezeno na lékařskou pohotovost. Další postup je obdobný jako v případě úrazů.</w:t>
      </w:r>
    </w:p>
    <w:p w14:paraId="0124EF03" w14:textId="77777777" w:rsidR="00484670" w:rsidRPr="007558B7" w:rsidRDefault="00484670" w:rsidP="001946A9">
      <w:pPr>
        <w:pStyle w:val="Zkladntext"/>
        <w:jc w:val="both"/>
        <w:rPr>
          <w:rFonts w:asciiTheme="minorHAnsi" w:hAnsiTheme="minorHAnsi" w:cstheme="minorHAnsi"/>
          <w:sz w:val="22"/>
          <w:szCs w:val="22"/>
        </w:rPr>
      </w:pPr>
    </w:p>
    <w:p w14:paraId="00F2063C" w14:textId="77777777" w:rsidR="00484670" w:rsidRPr="007558B7" w:rsidRDefault="00484670" w:rsidP="001946A9">
      <w:pPr>
        <w:pStyle w:val="Zkladntext"/>
        <w:jc w:val="both"/>
        <w:rPr>
          <w:rFonts w:asciiTheme="minorHAnsi" w:hAnsiTheme="minorHAnsi" w:cstheme="minorHAnsi"/>
          <w:sz w:val="22"/>
          <w:szCs w:val="22"/>
        </w:rPr>
      </w:pPr>
    </w:p>
    <w:p w14:paraId="6F63C02D" w14:textId="04EE3B1C" w:rsidR="00E76D9A" w:rsidRPr="007558B7" w:rsidRDefault="00484670" w:rsidP="008146B0">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Jednotlivé rodinné skupiny podle svých podmínek precizují, rozvedou a konkretizují body tohoto řádu, prodiskutují je na skupinách, udržují povědomí o vnitřním řádu a nově příchozí děti s vn</w:t>
      </w:r>
      <w:r w:rsidR="008146B0" w:rsidRPr="007558B7">
        <w:rPr>
          <w:rFonts w:asciiTheme="minorHAnsi" w:hAnsiTheme="minorHAnsi" w:cstheme="minorHAnsi"/>
          <w:b/>
          <w:sz w:val="22"/>
          <w:szCs w:val="22"/>
        </w:rPr>
        <w:t>itřním řádem pečlivě seznamují.</w:t>
      </w:r>
    </w:p>
    <w:p w14:paraId="551C3FD8" w14:textId="77777777" w:rsidR="007275F0" w:rsidRPr="007558B7" w:rsidRDefault="007275F0" w:rsidP="006D4721">
      <w:pPr>
        <w:jc w:val="both"/>
        <w:rPr>
          <w:rFonts w:asciiTheme="minorHAnsi" w:hAnsiTheme="minorHAnsi" w:cstheme="minorHAnsi"/>
          <w:b/>
          <w:sz w:val="22"/>
          <w:szCs w:val="22"/>
        </w:rPr>
      </w:pPr>
    </w:p>
    <w:p w14:paraId="57D83DC8" w14:textId="77777777" w:rsidR="007167C6" w:rsidRPr="007558B7" w:rsidRDefault="007167C6" w:rsidP="006D4721">
      <w:pPr>
        <w:jc w:val="both"/>
        <w:rPr>
          <w:rFonts w:asciiTheme="minorHAnsi" w:hAnsiTheme="minorHAnsi" w:cstheme="minorHAnsi"/>
          <w:b/>
          <w:sz w:val="22"/>
          <w:szCs w:val="22"/>
        </w:rPr>
      </w:pPr>
    </w:p>
    <w:p w14:paraId="1DC6FFB2" w14:textId="77777777" w:rsidR="007167C6" w:rsidRPr="007558B7" w:rsidRDefault="007167C6" w:rsidP="006D4721">
      <w:pPr>
        <w:jc w:val="both"/>
        <w:rPr>
          <w:rFonts w:asciiTheme="minorHAnsi" w:hAnsiTheme="minorHAnsi" w:cstheme="minorHAnsi"/>
          <w:b/>
          <w:sz w:val="22"/>
          <w:szCs w:val="22"/>
        </w:rPr>
      </w:pPr>
    </w:p>
    <w:p w14:paraId="65A566FB" w14:textId="77777777" w:rsidR="00BC0657" w:rsidRPr="007558B7" w:rsidRDefault="00BC0657" w:rsidP="006D4721">
      <w:pPr>
        <w:jc w:val="both"/>
        <w:rPr>
          <w:rFonts w:asciiTheme="minorHAnsi" w:hAnsiTheme="minorHAnsi" w:cstheme="minorHAnsi"/>
          <w:b/>
          <w:sz w:val="22"/>
          <w:szCs w:val="22"/>
        </w:rPr>
      </w:pPr>
    </w:p>
    <w:p w14:paraId="156C9AFB" w14:textId="77777777" w:rsidR="00BC0657" w:rsidRPr="007558B7" w:rsidRDefault="00BC0657" w:rsidP="006D4721">
      <w:pPr>
        <w:jc w:val="both"/>
        <w:rPr>
          <w:rFonts w:asciiTheme="minorHAnsi" w:hAnsiTheme="minorHAnsi" w:cstheme="minorHAnsi"/>
          <w:b/>
          <w:sz w:val="22"/>
          <w:szCs w:val="22"/>
        </w:rPr>
      </w:pPr>
    </w:p>
    <w:p w14:paraId="028242F7" w14:textId="77777777" w:rsidR="00BC0657" w:rsidRPr="007558B7" w:rsidRDefault="00BC0657" w:rsidP="006D4721">
      <w:pPr>
        <w:jc w:val="both"/>
        <w:rPr>
          <w:rFonts w:asciiTheme="minorHAnsi" w:hAnsiTheme="minorHAnsi" w:cstheme="minorHAnsi"/>
          <w:b/>
          <w:sz w:val="22"/>
          <w:szCs w:val="22"/>
        </w:rPr>
      </w:pPr>
    </w:p>
    <w:p w14:paraId="5A4F9E8C" w14:textId="77777777" w:rsidR="00BC0657" w:rsidRPr="007558B7" w:rsidRDefault="00BC0657" w:rsidP="006D4721">
      <w:pPr>
        <w:jc w:val="both"/>
        <w:rPr>
          <w:rFonts w:asciiTheme="minorHAnsi" w:hAnsiTheme="minorHAnsi" w:cstheme="minorHAnsi"/>
          <w:b/>
          <w:sz w:val="22"/>
          <w:szCs w:val="22"/>
        </w:rPr>
      </w:pPr>
    </w:p>
    <w:p w14:paraId="3B825021" w14:textId="77777777" w:rsidR="00BC0657" w:rsidRPr="007558B7" w:rsidRDefault="00BC0657" w:rsidP="006D4721">
      <w:pPr>
        <w:jc w:val="both"/>
        <w:rPr>
          <w:rFonts w:asciiTheme="minorHAnsi" w:hAnsiTheme="minorHAnsi" w:cstheme="minorHAnsi"/>
          <w:b/>
          <w:sz w:val="22"/>
          <w:szCs w:val="22"/>
        </w:rPr>
      </w:pPr>
    </w:p>
    <w:p w14:paraId="1148E8B8" w14:textId="77777777" w:rsidR="00BC0657" w:rsidRPr="007558B7" w:rsidRDefault="00BC0657" w:rsidP="006D4721">
      <w:pPr>
        <w:jc w:val="both"/>
        <w:rPr>
          <w:rFonts w:asciiTheme="minorHAnsi" w:hAnsiTheme="minorHAnsi" w:cstheme="minorHAnsi"/>
          <w:b/>
          <w:sz w:val="22"/>
          <w:szCs w:val="22"/>
        </w:rPr>
      </w:pPr>
    </w:p>
    <w:p w14:paraId="35148F72" w14:textId="77777777" w:rsidR="00BC0657" w:rsidRPr="007558B7" w:rsidRDefault="00BC0657" w:rsidP="006D4721">
      <w:pPr>
        <w:jc w:val="both"/>
        <w:rPr>
          <w:rFonts w:asciiTheme="minorHAnsi" w:hAnsiTheme="minorHAnsi" w:cstheme="minorHAnsi"/>
          <w:b/>
          <w:sz w:val="22"/>
          <w:szCs w:val="22"/>
        </w:rPr>
      </w:pPr>
    </w:p>
    <w:p w14:paraId="70CFCF85" w14:textId="77777777" w:rsidR="00BC0657" w:rsidRPr="007558B7" w:rsidRDefault="00BC0657" w:rsidP="006D4721">
      <w:pPr>
        <w:jc w:val="both"/>
        <w:rPr>
          <w:rFonts w:asciiTheme="minorHAnsi" w:hAnsiTheme="minorHAnsi" w:cstheme="minorHAnsi"/>
          <w:b/>
          <w:sz w:val="22"/>
          <w:szCs w:val="22"/>
        </w:rPr>
      </w:pPr>
    </w:p>
    <w:p w14:paraId="6F59099D" w14:textId="77777777" w:rsidR="00BC0657" w:rsidRPr="007558B7" w:rsidRDefault="00BC0657" w:rsidP="006D4721">
      <w:pPr>
        <w:jc w:val="both"/>
        <w:rPr>
          <w:rFonts w:asciiTheme="minorHAnsi" w:hAnsiTheme="minorHAnsi" w:cstheme="minorHAnsi"/>
          <w:b/>
          <w:sz w:val="22"/>
          <w:szCs w:val="22"/>
        </w:rPr>
      </w:pPr>
    </w:p>
    <w:p w14:paraId="45D2C63E" w14:textId="77777777" w:rsidR="00BC0657" w:rsidRPr="007558B7" w:rsidRDefault="00BC0657" w:rsidP="006D4721">
      <w:pPr>
        <w:jc w:val="both"/>
        <w:rPr>
          <w:rFonts w:asciiTheme="minorHAnsi" w:hAnsiTheme="minorHAnsi" w:cstheme="minorHAnsi"/>
          <w:b/>
          <w:sz w:val="22"/>
          <w:szCs w:val="22"/>
        </w:rPr>
      </w:pPr>
    </w:p>
    <w:p w14:paraId="420C1C41" w14:textId="77777777" w:rsidR="00BC0657" w:rsidRPr="007558B7" w:rsidRDefault="00BC0657" w:rsidP="006D4721">
      <w:pPr>
        <w:jc w:val="both"/>
        <w:rPr>
          <w:rFonts w:asciiTheme="minorHAnsi" w:hAnsiTheme="minorHAnsi" w:cstheme="minorHAnsi"/>
          <w:b/>
          <w:sz w:val="22"/>
          <w:szCs w:val="22"/>
        </w:rPr>
      </w:pPr>
    </w:p>
    <w:p w14:paraId="65A4BA62" w14:textId="77777777" w:rsidR="00BC0657" w:rsidRPr="007558B7" w:rsidRDefault="00BC0657" w:rsidP="006D4721">
      <w:pPr>
        <w:jc w:val="both"/>
        <w:rPr>
          <w:rFonts w:asciiTheme="minorHAnsi" w:hAnsiTheme="minorHAnsi" w:cstheme="minorHAnsi"/>
          <w:b/>
          <w:sz w:val="22"/>
          <w:szCs w:val="22"/>
        </w:rPr>
      </w:pPr>
    </w:p>
    <w:p w14:paraId="7B8F3A75" w14:textId="77777777" w:rsidR="00BC0657" w:rsidRPr="007558B7" w:rsidRDefault="00BC0657" w:rsidP="006D4721">
      <w:pPr>
        <w:jc w:val="both"/>
        <w:rPr>
          <w:rFonts w:asciiTheme="minorHAnsi" w:hAnsiTheme="minorHAnsi" w:cstheme="minorHAnsi"/>
          <w:b/>
          <w:sz w:val="22"/>
          <w:szCs w:val="22"/>
        </w:rPr>
      </w:pPr>
    </w:p>
    <w:p w14:paraId="40C29A2F" w14:textId="77777777" w:rsidR="00BC0657" w:rsidRPr="007558B7" w:rsidRDefault="00BC0657" w:rsidP="006D4721">
      <w:pPr>
        <w:jc w:val="both"/>
        <w:rPr>
          <w:rFonts w:asciiTheme="minorHAnsi" w:hAnsiTheme="minorHAnsi" w:cstheme="minorHAnsi"/>
          <w:b/>
          <w:sz w:val="22"/>
          <w:szCs w:val="22"/>
        </w:rPr>
      </w:pPr>
    </w:p>
    <w:p w14:paraId="04A1C456" w14:textId="77777777" w:rsidR="00BC0657" w:rsidRPr="007558B7" w:rsidRDefault="00BC0657" w:rsidP="006D4721">
      <w:pPr>
        <w:jc w:val="both"/>
        <w:rPr>
          <w:rFonts w:asciiTheme="minorHAnsi" w:hAnsiTheme="minorHAnsi" w:cstheme="minorHAnsi"/>
          <w:b/>
          <w:sz w:val="22"/>
          <w:szCs w:val="22"/>
        </w:rPr>
      </w:pPr>
    </w:p>
    <w:p w14:paraId="4CF5C0C1" w14:textId="77777777" w:rsidR="00BC0657" w:rsidRPr="007558B7" w:rsidRDefault="00BC0657" w:rsidP="006D4721">
      <w:pPr>
        <w:jc w:val="both"/>
        <w:rPr>
          <w:rFonts w:asciiTheme="minorHAnsi" w:hAnsiTheme="minorHAnsi" w:cstheme="minorHAnsi"/>
          <w:b/>
          <w:sz w:val="22"/>
          <w:szCs w:val="22"/>
        </w:rPr>
      </w:pPr>
    </w:p>
    <w:p w14:paraId="0AF077B8" w14:textId="77777777" w:rsidR="00BC0657" w:rsidRPr="007558B7" w:rsidRDefault="00BC0657" w:rsidP="006D4721">
      <w:pPr>
        <w:jc w:val="both"/>
        <w:rPr>
          <w:rFonts w:asciiTheme="minorHAnsi" w:hAnsiTheme="minorHAnsi" w:cstheme="minorHAnsi"/>
          <w:b/>
          <w:sz w:val="22"/>
          <w:szCs w:val="22"/>
        </w:rPr>
      </w:pPr>
    </w:p>
    <w:p w14:paraId="462D8BE2" w14:textId="77777777" w:rsidR="00BC0657" w:rsidRPr="007558B7" w:rsidRDefault="00BC0657" w:rsidP="006D4721">
      <w:pPr>
        <w:jc w:val="both"/>
        <w:rPr>
          <w:rFonts w:asciiTheme="minorHAnsi" w:hAnsiTheme="minorHAnsi" w:cstheme="minorHAnsi"/>
          <w:b/>
          <w:sz w:val="22"/>
          <w:szCs w:val="22"/>
        </w:rPr>
      </w:pPr>
    </w:p>
    <w:p w14:paraId="4525DA5F" w14:textId="77777777" w:rsidR="00A04CEE" w:rsidRPr="007558B7" w:rsidRDefault="00A04CEE" w:rsidP="006D4721">
      <w:pPr>
        <w:jc w:val="both"/>
        <w:rPr>
          <w:rFonts w:asciiTheme="minorHAnsi" w:hAnsiTheme="minorHAnsi" w:cstheme="minorHAnsi"/>
          <w:b/>
          <w:sz w:val="22"/>
          <w:szCs w:val="22"/>
        </w:rPr>
      </w:pPr>
    </w:p>
    <w:p w14:paraId="598F5102" w14:textId="77777777" w:rsidR="00A04CEE" w:rsidRPr="007558B7" w:rsidRDefault="00A04CEE" w:rsidP="006D4721">
      <w:pPr>
        <w:jc w:val="both"/>
        <w:rPr>
          <w:rFonts w:asciiTheme="minorHAnsi" w:hAnsiTheme="minorHAnsi" w:cstheme="minorHAnsi"/>
          <w:b/>
          <w:sz w:val="22"/>
          <w:szCs w:val="22"/>
        </w:rPr>
      </w:pPr>
    </w:p>
    <w:p w14:paraId="728D6B96" w14:textId="77777777" w:rsidR="00A04CEE" w:rsidRPr="007558B7" w:rsidRDefault="00A04CEE" w:rsidP="006D4721">
      <w:pPr>
        <w:jc w:val="both"/>
        <w:rPr>
          <w:rFonts w:asciiTheme="minorHAnsi" w:hAnsiTheme="minorHAnsi" w:cstheme="minorHAnsi"/>
          <w:b/>
          <w:sz w:val="22"/>
          <w:szCs w:val="22"/>
        </w:rPr>
      </w:pPr>
    </w:p>
    <w:p w14:paraId="668E31AC" w14:textId="77777777" w:rsidR="00A04CEE" w:rsidRPr="007558B7" w:rsidRDefault="00A04CEE" w:rsidP="006D4721">
      <w:pPr>
        <w:jc w:val="both"/>
        <w:rPr>
          <w:rFonts w:asciiTheme="minorHAnsi" w:hAnsiTheme="minorHAnsi" w:cstheme="minorHAnsi"/>
          <w:b/>
          <w:sz w:val="22"/>
          <w:szCs w:val="22"/>
        </w:rPr>
      </w:pPr>
    </w:p>
    <w:p w14:paraId="44762685" w14:textId="77777777" w:rsidR="00A04CEE" w:rsidRPr="007558B7" w:rsidRDefault="00A04CEE" w:rsidP="006D4721">
      <w:pPr>
        <w:jc w:val="both"/>
        <w:rPr>
          <w:rFonts w:asciiTheme="minorHAnsi" w:hAnsiTheme="minorHAnsi" w:cstheme="minorHAnsi"/>
          <w:b/>
          <w:sz w:val="22"/>
          <w:szCs w:val="22"/>
        </w:rPr>
      </w:pPr>
    </w:p>
    <w:p w14:paraId="293545EE" w14:textId="77777777" w:rsidR="00A04CEE" w:rsidRPr="007558B7" w:rsidRDefault="00A04CEE" w:rsidP="006D4721">
      <w:pPr>
        <w:jc w:val="both"/>
        <w:rPr>
          <w:rFonts w:asciiTheme="minorHAnsi" w:hAnsiTheme="minorHAnsi" w:cstheme="minorHAnsi"/>
          <w:b/>
          <w:sz w:val="22"/>
          <w:szCs w:val="22"/>
        </w:rPr>
      </w:pPr>
    </w:p>
    <w:p w14:paraId="53FB775C" w14:textId="77777777" w:rsidR="00A04CEE" w:rsidRPr="007558B7" w:rsidRDefault="00A04CEE" w:rsidP="006D4721">
      <w:pPr>
        <w:jc w:val="both"/>
        <w:rPr>
          <w:rFonts w:asciiTheme="minorHAnsi" w:hAnsiTheme="minorHAnsi" w:cstheme="minorHAnsi"/>
          <w:b/>
          <w:sz w:val="22"/>
          <w:szCs w:val="22"/>
        </w:rPr>
      </w:pPr>
    </w:p>
    <w:p w14:paraId="2DEDBE49" w14:textId="7BC87347" w:rsidR="001B4C0B" w:rsidRPr="007558B7" w:rsidRDefault="001B4C0B"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Standardy kvality péče o děti: </w:t>
      </w:r>
    </w:p>
    <w:p w14:paraId="14A9D040" w14:textId="77777777" w:rsidR="001B4C0B" w:rsidRPr="007558B7" w:rsidRDefault="001B4C0B" w:rsidP="006D4721">
      <w:pPr>
        <w:jc w:val="both"/>
        <w:rPr>
          <w:rFonts w:asciiTheme="minorHAnsi" w:hAnsiTheme="minorHAnsi" w:cstheme="minorHAnsi"/>
          <w:b/>
          <w:sz w:val="22"/>
          <w:szCs w:val="22"/>
          <w:u w:val="single"/>
        </w:rPr>
      </w:pPr>
    </w:p>
    <w:p w14:paraId="322E9B37" w14:textId="0A277B73" w:rsidR="006D4721" w:rsidRPr="007558B7" w:rsidRDefault="006D4721" w:rsidP="006D4721">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Standard 1A</w:t>
      </w:r>
      <w:r w:rsidR="000F1384" w:rsidRPr="007558B7">
        <w:rPr>
          <w:rFonts w:asciiTheme="minorHAnsi" w:hAnsiTheme="minorHAnsi" w:cstheme="minorHAnsi"/>
          <w:b/>
          <w:sz w:val="22"/>
          <w:szCs w:val="22"/>
          <w:u w:val="single"/>
        </w:rPr>
        <w:t xml:space="preserve"> </w:t>
      </w:r>
      <w:r w:rsidRPr="007558B7">
        <w:rPr>
          <w:rFonts w:asciiTheme="minorHAnsi" w:hAnsiTheme="minorHAnsi" w:cstheme="minorHAnsi"/>
          <w:b/>
          <w:sz w:val="22"/>
          <w:szCs w:val="22"/>
          <w:u w:val="single"/>
        </w:rPr>
        <w:t xml:space="preserve"> – Cíle a poslání činnosti</w:t>
      </w:r>
    </w:p>
    <w:p w14:paraId="37CA1936" w14:textId="77777777" w:rsidR="007275F0" w:rsidRPr="007558B7" w:rsidRDefault="007275F0" w:rsidP="006D4721">
      <w:pPr>
        <w:jc w:val="both"/>
        <w:rPr>
          <w:rFonts w:asciiTheme="minorHAnsi" w:hAnsiTheme="minorHAnsi" w:cstheme="minorHAnsi"/>
          <w:b/>
          <w:sz w:val="22"/>
          <w:szCs w:val="22"/>
        </w:rPr>
      </w:pPr>
    </w:p>
    <w:p w14:paraId="4105501E" w14:textId="4D9505B4" w:rsidR="006D4721" w:rsidRPr="007558B7" w:rsidRDefault="006D4721"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1.1 </w:t>
      </w:r>
      <w:r w:rsidR="00A43C87" w:rsidRPr="007558B7">
        <w:rPr>
          <w:rFonts w:asciiTheme="minorHAnsi" w:hAnsiTheme="minorHAnsi" w:cstheme="minorHAnsi"/>
          <w:b/>
          <w:sz w:val="22"/>
          <w:szCs w:val="22"/>
        </w:rPr>
        <w:tab/>
      </w:r>
      <w:r w:rsidRPr="007558B7">
        <w:rPr>
          <w:rFonts w:asciiTheme="minorHAnsi" w:hAnsiTheme="minorHAnsi" w:cstheme="minorHAnsi"/>
          <w:b/>
          <w:sz w:val="22"/>
          <w:szCs w:val="22"/>
        </w:rPr>
        <w:t xml:space="preserve">- </w:t>
      </w:r>
      <w:r w:rsidR="009A132D" w:rsidRPr="007558B7">
        <w:rPr>
          <w:rFonts w:asciiTheme="minorHAnsi" w:hAnsiTheme="minorHAnsi" w:cstheme="minorHAnsi"/>
          <w:b/>
          <w:sz w:val="22"/>
          <w:szCs w:val="22"/>
        </w:rPr>
        <w:t xml:space="preserve"> </w:t>
      </w:r>
      <w:r w:rsidRPr="007558B7">
        <w:rPr>
          <w:rFonts w:asciiTheme="minorHAnsi" w:hAnsiTheme="minorHAnsi" w:cstheme="minorHAnsi"/>
          <w:b/>
          <w:sz w:val="22"/>
          <w:szCs w:val="22"/>
        </w:rPr>
        <w:t>specifikace cílové skupiny</w:t>
      </w:r>
      <w:r w:rsidR="00171EBE" w:rsidRPr="007558B7">
        <w:rPr>
          <w:rFonts w:asciiTheme="minorHAnsi" w:hAnsiTheme="minorHAnsi" w:cstheme="minorHAnsi"/>
          <w:b/>
          <w:sz w:val="22"/>
          <w:szCs w:val="22"/>
        </w:rPr>
        <w:t xml:space="preserve"> – typ standardu B</w:t>
      </w:r>
      <w:r w:rsidRPr="007558B7">
        <w:rPr>
          <w:rFonts w:asciiTheme="minorHAnsi" w:hAnsiTheme="minorHAnsi" w:cstheme="minorHAnsi"/>
          <w:b/>
          <w:sz w:val="22"/>
          <w:szCs w:val="22"/>
        </w:rPr>
        <w:t xml:space="preserve"> </w:t>
      </w:r>
    </w:p>
    <w:p w14:paraId="03DF5F27" w14:textId="7B186C61" w:rsidR="006D4721" w:rsidRPr="007558B7" w:rsidRDefault="006D4721"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1.2 </w:t>
      </w:r>
      <w:r w:rsidR="00A43C87" w:rsidRPr="007558B7">
        <w:rPr>
          <w:rFonts w:asciiTheme="minorHAnsi" w:hAnsiTheme="minorHAnsi" w:cstheme="minorHAnsi"/>
          <w:b/>
          <w:sz w:val="22"/>
          <w:szCs w:val="22"/>
        </w:rPr>
        <w:tab/>
      </w:r>
      <w:r w:rsidRPr="007558B7">
        <w:rPr>
          <w:rFonts w:asciiTheme="minorHAnsi" w:hAnsiTheme="minorHAnsi" w:cstheme="minorHAnsi"/>
          <w:b/>
          <w:sz w:val="22"/>
          <w:szCs w:val="22"/>
        </w:rPr>
        <w:t>– cíle, činnost, poslání, zásady principy péče</w:t>
      </w:r>
      <w:r w:rsidR="00171EBE" w:rsidRPr="007558B7">
        <w:rPr>
          <w:rFonts w:asciiTheme="minorHAnsi" w:hAnsiTheme="minorHAnsi" w:cstheme="minorHAnsi"/>
          <w:b/>
          <w:sz w:val="22"/>
          <w:szCs w:val="22"/>
        </w:rPr>
        <w:t xml:space="preserve"> – typ standardu B</w:t>
      </w:r>
    </w:p>
    <w:p w14:paraId="2B51FCE3" w14:textId="2CA75A97" w:rsidR="006D4721" w:rsidRPr="007558B7" w:rsidRDefault="006D4721"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1.3 </w:t>
      </w:r>
      <w:r w:rsidR="00A43C87" w:rsidRPr="007558B7">
        <w:rPr>
          <w:rFonts w:asciiTheme="minorHAnsi" w:hAnsiTheme="minorHAnsi" w:cstheme="minorHAnsi"/>
          <w:b/>
          <w:sz w:val="22"/>
          <w:szCs w:val="22"/>
        </w:rPr>
        <w:tab/>
      </w:r>
      <w:r w:rsidRPr="007558B7">
        <w:rPr>
          <w:rFonts w:asciiTheme="minorHAnsi" w:hAnsiTheme="minorHAnsi" w:cstheme="minorHAnsi"/>
          <w:b/>
          <w:sz w:val="22"/>
          <w:szCs w:val="22"/>
        </w:rPr>
        <w:t>– místo a doba, během níž je péče poskytována</w:t>
      </w:r>
      <w:r w:rsidR="00171EBE" w:rsidRPr="007558B7">
        <w:rPr>
          <w:rFonts w:asciiTheme="minorHAnsi" w:hAnsiTheme="minorHAnsi" w:cstheme="minorHAnsi"/>
          <w:b/>
          <w:sz w:val="22"/>
          <w:szCs w:val="22"/>
        </w:rPr>
        <w:t xml:space="preserve"> – typ standardu A</w:t>
      </w:r>
    </w:p>
    <w:p w14:paraId="035F6044" w14:textId="5E50C31D" w:rsidR="006D4721" w:rsidRPr="007558B7" w:rsidRDefault="006D4721"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1.4 </w:t>
      </w:r>
      <w:r w:rsidR="00A43C87" w:rsidRPr="007558B7">
        <w:rPr>
          <w:rFonts w:asciiTheme="minorHAnsi" w:hAnsiTheme="minorHAnsi" w:cstheme="minorHAnsi"/>
          <w:b/>
          <w:sz w:val="22"/>
          <w:szCs w:val="22"/>
        </w:rPr>
        <w:tab/>
      </w:r>
      <w:r w:rsidRPr="007558B7">
        <w:rPr>
          <w:rFonts w:asciiTheme="minorHAnsi" w:hAnsiTheme="minorHAnsi" w:cstheme="minorHAnsi"/>
          <w:b/>
          <w:sz w:val="22"/>
          <w:szCs w:val="22"/>
        </w:rPr>
        <w:t>– specifikace úlohy v systému péče o ohrožené děti</w:t>
      </w:r>
      <w:r w:rsidR="00171EBE" w:rsidRPr="007558B7">
        <w:rPr>
          <w:rFonts w:asciiTheme="minorHAnsi" w:hAnsiTheme="minorHAnsi" w:cstheme="minorHAnsi"/>
          <w:b/>
          <w:sz w:val="22"/>
          <w:szCs w:val="22"/>
        </w:rPr>
        <w:t xml:space="preserve"> – typ standardu B </w:t>
      </w:r>
    </w:p>
    <w:p w14:paraId="293F3191" w14:textId="77777777" w:rsidR="009A132D" w:rsidRPr="007558B7" w:rsidRDefault="009A132D" w:rsidP="006D4721">
      <w:pPr>
        <w:jc w:val="both"/>
        <w:rPr>
          <w:rFonts w:asciiTheme="minorHAnsi" w:hAnsiTheme="minorHAnsi" w:cstheme="minorHAnsi"/>
          <w:b/>
          <w:sz w:val="22"/>
          <w:szCs w:val="22"/>
        </w:rPr>
      </w:pPr>
    </w:p>
    <w:p w14:paraId="2C73B02D" w14:textId="77777777" w:rsidR="009A132D" w:rsidRPr="007558B7" w:rsidRDefault="009A132D" w:rsidP="009A132D">
      <w:pPr>
        <w:jc w:val="both"/>
        <w:rPr>
          <w:rFonts w:asciiTheme="minorHAnsi" w:hAnsiTheme="minorHAnsi" w:cstheme="minorHAnsi"/>
          <w:b/>
          <w:sz w:val="22"/>
          <w:szCs w:val="22"/>
        </w:rPr>
      </w:pPr>
    </w:p>
    <w:p w14:paraId="6D3A803E" w14:textId="38587AFA" w:rsidR="009A132D" w:rsidRPr="007558B7" w:rsidRDefault="000F1384" w:rsidP="009A132D">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Standard 1 B</w:t>
      </w:r>
      <w:r w:rsidR="009A132D" w:rsidRPr="007558B7">
        <w:rPr>
          <w:rFonts w:asciiTheme="minorHAnsi" w:hAnsiTheme="minorHAnsi" w:cstheme="minorHAnsi"/>
          <w:b/>
          <w:sz w:val="22"/>
          <w:szCs w:val="22"/>
          <w:u w:val="single"/>
        </w:rPr>
        <w:t xml:space="preserve"> – Informovanost </w:t>
      </w:r>
    </w:p>
    <w:p w14:paraId="395280A5" w14:textId="77777777" w:rsidR="009A132D" w:rsidRPr="007558B7" w:rsidRDefault="009A132D" w:rsidP="009A132D">
      <w:pPr>
        <w:jc w:val="both"/>
        <w:rPr>
          <w:rFonts w:asciiTheme="minorHAnsi" w:hAnsiTheme="minorHAnsi" w:cstheme="minorHAnsi"/>
          <w:b/>
          <w:sz w:val="22"/>
          <w:szCs w:val="22"/>
        </w:rPr>
      </w:pPr>
    </w:p>
    <w:p w14:paraId="7856B8D1" w14:textId="0234D351" w:rsidR="009A132D" w:rsidRPr="007558B7" w:rsidRDefault="009A132D" w:rsidP="009A132D">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1.5 </w:t>
      </w:r>
      <w:r w:rsidR="008C39C2" w:rsidRPr="007558B7">
        <w:rPr>
          <w:rFonts w:asciiTheme="minorHAnsi" w:hAnsiTheme="minorHAnsi" w:cstheme="minorHAnsi"/>
          <w:b/>
          <w:sz w:val="22"/>
          <w:szCs w:val="22"/>
        </w:rPr>
        <w:tab/>
      </w:r>
      <w:r w:rsidRPr="007558B7">
        <w:rPr>
          <w:rFonts w:asciiTheme="minorHAnsi" w:hAnsiTheme="minorHAnsi" w:cstheme="minorHAnsi"/>
          <w:b/>
          <w:sz w:val="22"/>
          <w:szCs w:val="22"/>
        </w:rPr>
        <w:t xml:space="preserve">– informace osobám odpovědným za výchovu, zaměstnancům, odborné </w:t>
      </w:r>
      <w:r w:rsidRPr="007558B7">
        <w:rPr>
          <w:rFonts w:asciiTheme="minorHAnsi" w:hAnsiTheme="minorHAnsi" w:cstheme="minorHAnsi"/>
          <w:b/>
          <w:sz w:val="22"/>
          <w:szCs w:val="22"/>
        </w:rPr>
        <w:tab/>
      </w:r>
      <w:r w:rsidR="008C39C2" w:rsidRPr="007558B7">
        <w:rPr>
          <w:rFonts w:asciiTheme="minorHAnsi" w:hAnsiTheme="minorHAnsi" w:cstheme="minorHAnsi"/>
          <w:b/>
          <w:sz w:val="22"/>
          <w:szCs w:val="22"/>
        </w:rPr>
        <w:t xml:space="preserve"> </w:t>
      </w:r>
      <w:r w:rsidR="008C39C2" w:rsidRPr="007558B7">
        <w:rPr>
          <w:rFonts w:asciiTheme="minorHAnsi" w:hAnsiTheme="minorHAnsi" w:cstheme="minorHAnsi"/>
          <w:b/>
          <w:sz w:val="22"/>
          <w:szCs w:val="22"/>
        </w:rPr>
        <w:tab/>
        <w:t xml:space="preserve">   </w:t>
      </w:r>
      <w:r w:rsidRPr="007558B7">
        <w:rPr>
          <w:rFonts w:asciiTheme="minorHAnsi" w:hAnsiTheme="minorHAnsi" w:cstheme="minorHAnsi"/>
          <w:b/>
          <w:sz w:val="22"/>
          <w:szCs w:val="22"/>
        </w:rPr>
        <w:t>veřejnosti (OSPOD)</w:t>
      </w:r>
      <w:r w:rsidR="0019377D" w:rsidRPr="007558B7">
        <w:rPr>
          <w:rFonts w:asciiTheme="minorHAnsi" w:hAnsiTheme="minorHAnsi" w:cstheme="minorHAnsi"/>
          <w:b/>
          <w:sz w:val="22"/>
          <w:szCs w:val="22"/>
        </w:rPr>
        <w:t xml:space="preserve"> – typ standardu A</w:t>
      </w:r>
    </w:p>
    <w:p w14:paraId="31FD1227" w14:textId="57359CC5" w:rsidR="009A132D" w:rsidRPr="007558B7" w:rsidRDefault="009A132D" w:rsidP="009A132D">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1.6. </w:t>
      </w:r>
      <w:r w:rsidR="008C39C2" w:rsidRPr="007558B7">
        <w:rPr>
          <w:rFonts w:asciiTheme="minorHAnsi" w:hAnsiTheme="minorHAnsi" w:cstheme="minorHAnsi"/>
          <w:b/>
          <w:sz w:val="22"/>
          <w:szCs w:val="22"/>
        </w:rPr>
        <w:tab/>
      </w:r>
      <w:r w:rsidRPr="007558B7">
        <w:rPr>
          <w:rFonts w:asciiTheme="minorHAnsi" w:hAnsiTheme="minorHAnsi" w:cstheme="minorHAnsi"/>
          <w:b/>
          <w:sz w:val="22"/>
          <w:szCs w:val="22"/>
        </w:rPr>
        <w:t>– informace odpovídají skutečnosti a jsou průběžně aktualizovány</w:t>
      </w:r>
      <w:r w:rsidR="0019377D" w:rsidRPr="007558B7">
        <w:rPr>
          <w:rFonts w:asciiTheme="minorHAnsi" w:hAnsiTheme="minorHAnsi" w:cstheme="minorHAnsi"/>
          <w:b/>
          <w:sz w:val="22"/>
          <w:szCs w:val="22"/>
        </w:rPr>
        <w:t xml:space="preserve"> – typ </w:t>
      </w:r>
      <w:r w:rsidR="0019377D" w:rsidRPr="007558B7">
        <w:rPr>
          <w:rFonts w:asciiTheme="minorHAnsi" w:hAnsiTheme="minorHAnsi" w:cstheme="minorHAnsi"/>
          <w:b/>
          <w:sz w:val="22"/>
          <w:szCs w:val="22"/>
        </w:rPr>
        <w:tab/>
        <w:t xml:space="preserve">  </w:t>
      </w:r>
      <w:r w:rsidR="0019377D" w:rsidRPr="007558B7">
        <w:rPr>
          <w:rFonts w:asciiTheme="minorHAnsi" w:hAnsiTheme="minorHAnsi" w:cstheme="minorHAnsi"/>
          <w:b/>
          <w:sz w:val="22"/>
          <w:szCs w:val="22"/>
        </w:rPr>
        <w:tab/>
        <w:t xml:space="preserve">   standardu A</w:t>
      </w:r>
    </w:p>
    <w:p w14:paraId="5925943F" w14:textId="77777777" w:rsidR="004A57C8" w:rsidRPr="007558B7" w:rsidRDefault="004A57C8" w:rsidP="009A132D">
      <w:pPr>
        <w:jc w:val="both"/>
        <w:rPr>
          <w:rFonts w:asciiTheme="minorHAnsi" w:hAnsiTheme="minorHAnsi" w:cstheme="minorHAnsi"/>
          <w:b/>
          <w:sz w:val="22"/>
          <w:szCs w:val="22"/>
        </w:rPr>
      </w:pPr>
    </w:p>
    <w:p w14:paraId="11B5267B" w14:textId="4EA0F9CF" w:rsidR="004A57C8" w:rsidRPr="007558B7" w:rsidRDefault="004A57C8" w:rsidP="009A132D">
      <w:pPr>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Standard</w:t>
      </w:r>
      <w:r w:rsidR="000F1384" w:rsidRPr="007558B7">
        <w:rPr>
          <w:rFonts w:asciiTheme="minorHAnsi" w:hAnsiTheme="minorHAnsi" w:cstheme="minorHAnsi"/>
          <w:b/>
          <w:sz w:val="22"/>
          <w:szCs w:val="22"/>
          <w:u w:val="single"/>
        </w:rPr>
        <w:t xml:space="preserve"> 1 C </w:t>
      </w:r>
      <w:r w:rsidR="00221DF5" w:rsidRPr="007558B7">
        <w:rPr>
          <w:rFonts w:asciiTheme="minorHAnsi" w:hAnsiTheme="minorHAnsi" w:cstheme="minorHAnsi"/>
          <w:b/>
          <w:sz w:val="22"/>
          <w:szCs w:val="22"/>
          <w:u w:val="single"/>
        </w:rPr>
        <w:t>–</w:t>
      </w:r>
      <w:r w:rsidR="000F1384" w:rsidRPr="007558B7">
        <w:rPr>
          <w:rFonts w:asciiTheme="minorHAnsi" w:hAnsiTheme="minorHAnsi" w:cstheme="minorHAnsi"/>
          <w:b/>
          <w:sz w:val="22"/>
          <w:szCs w:val="22"/>
          <w:u w:val="single"/>
        </w:rPr>
        <w:t xml:space="preserve"> </w:t>
      </w:r>
      <w:r w:rsidR="00221DF5" w:rsidRPr="007558B7">
        <w:rPr>
          <w:rFonts w:asciiTheme="minorHAnsi" w:hAnsiTheme="minorHAnsi" w:cstheme="minorHAnsi"/>
          <w:b/>
          <w:sz w:val="22"/>
          <w:szCs w:val="22"/>
          <w:u w:val="single"/>
        </w:rPr>
        <w:t>Kvalita a efektivita péče</w:t>
      </w:r>
    </w:p>
    <w:p w14:paraId="109C67BF" w14:textId="77777777" w:rsidR="00221DF5" w:rsidRPr="007558B7" w:rsidRDefault="00221DF5" w:rsidP="009A132D">
      <w:pPr>
        <w:jc w:val="both"/>
        <w:rPr>
          <w:rFonts w:asciiTheme="minorHAnsi" w:hAnsiTheme="minorHAnsi" w:cstheme="minorHAnsi"/>
          <w:b/>
          <w:sz w:val="22"/>
          <w:szCs w:val="22"/>
          <w:u w:val="single"/>
        </w:rPr>
      </w:pPr>
    </w:p>
    <w:p w14:paraId="5B44D34A" w14:textId="01F0D4AB" w:rsidR="00221DF5" w:rsidRPr="007558B7" w:rsidRDefault="00221DF5" w:rsidP="009A132D">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1.7 </w:t>
      </w:r>
      <w:r w:rsidRPr="007558B7">
        <w:rPr>
          <w:rFonts w:asciiTheme="minorHAnsi" w:hAnsiTheme="minorHAnsi" w:cstheme="minorHAnsi"/>
          <w:b/>
          <w:sz w:val="22"/>
          <w:szCs w:val="22"/>
        </w:rPr>
        <w:tab/>
        <w:t xml:space="preserve">- interní a externí mechanismy pravidelného hodnocení naplňování cílů a kvality </w:t>
      </w:r>
      <w:r w:rsidRPr="007558B7">
        <w:rPr>
          <w:rFonts w:asciiTheme="minorHAnsi" w:hAnsiTheme="minorHAnsi" w:cstheme="minorHAnsi"/>
          <w:b/>
          <w:sz w:val="22"/>
          <w:szCs w:val="22"/>
        </w:rPr>
        <w:tab/>
        <w:t xml:space="preserve">poskytované péče, včetně vyhodnocování zpětných vazeb a stížností </w:t>
      </w:r>
      <w:r w:rsidR="00B236D4" w:rsidRPr="007558B7">
        <w:rPr>
          <w:rFonts w:asciiTheme="minorHAnsi" w:hAnsiTheme="minorHAnsi" w:cstheme="minorHAnsi"/>
          <w:b/>
          <w:sz w:val="22"/>
          <w:szCs w:val="22"/>
        </w:rPr>
        <w:t xml:space="preserve">– typ </w:t>
      </w:r>
      <w:r w:rsidR="00B236D4" w:rsidRPr="007558B7">
        <w:rPr>
          <w:rFonts w:asciiTheme="minorHAnsi" w:hAnsiTheme="minorHAnsi" w:cstheme="minorHAnsi"/>
          <w:b/>
          <w:sz w:val="22"/>
          <w:szCs w:val="22"/>
        </w:rPr>
        <w:tab/>
        <w:t xml:space="preserve">standardu B </w:t>
      </w:r>
    </w:p>
    <w:p w14:paraId="5645CB9C" w14:textId="0335586F" w:rsidR="00221DF5" w:rsidRPr="007558B7" w:rsidRDefault="008252AE" w:rsidP="009A132D">
      <w:pPr>
        <w:jc w:val="both"/>
        <w:rPr>
          <w:rFonts w:asciiTheme="minorHAnsi" w:hAnsiTheme="minorHAnsi" w:cstheme="minorHAnsi"/>
          <w:b/>
          <w:sz w:val="22"/>
          <w:szCs w:val="22"/>
        </w:rPr>
      </w:pPr>
      <w:r w:rsidRPr="007558B7">
        <w:rPr>
          <w:rFonts w:asciiTheme="minorHAnsi" w:hAnsiTheme="minorHAnsi" w:cstheme="minorHAnsi"/>
          <w:b/>
          <w:sz w:val="22"/>
          <w:szCs w:val="22"/>
        </w:rPr>
        <w:t>1.8</w:t>
      </w:r>
      <w:r w:rsidRPr="007558B7">
        <w:rPr>
          <w:rFonts w:asciiTheme="minorHAnsi" w:hAnsiTheme="minorHAnsi" w:cstheme="minorHAnsi"/>
          <w:b/>
          <w:sz w:val="22"/>
          <w:szCs w:val="22"/>
        </w:rPr>
        <w:tab/>
        <w:t xml:space="preserve">- Zařízení zjišťuje názory od dětí a osob odpovědných za výchovu a </w:t>
      </w:r>
      <w:r w:rsidRPr="007558B7">
        <w:rPr>
          <w:rFonts w:asciiTheme="minorHAnsi" w:hAnsiTheme="minorHAnsi" w:cstheme="minorHAnsi"/>
          <w:b/>
          <w:sz w:val="22"/>
          <w:szCs w:val="22"/>
        </w:rPr>
        <w:tab/>
        <w:t>poskytovanou péči</w:t>
      </w:r>
      <w:r w:rsidR="0088295F" w:rsidRPr="007558B7">
        <w:rPr>
          <w:rFonts w:asciiTheme="minorHAnsi" w:hAnsiTheme="minorHAnsi" w:cstheme="minorHAnsi"/>
          <w:b/>
          <w:sz w:val="22"/>
          <w:szCs w:val="22"/>
        </w:rPr>
        <w:t xml:space="preserve"> – typ standardu A</w:t>
      </w:r>
    </w:p>
    <w:p w14:paraId="6F677C8B" w14:textId="77777777" w:rsidR="00414878" w:rsidRPr="007558B7" w:rsidRDefault="00414878" w:rsidP="009A132D">
      <w:pPr>
        <w:jc w:val="both"/>
        <w:rPr>
          <w:rFonts w:asciiTheme="minorHAnsi" w:hAnsiTheme="minorHAnsi" w:cstheme="minorHAnsi"/>
          <w:b/>
          <w:sz w:val="22"/>
          <w:szCs w:val="22"/>
        </w:rPr>
      </w:pPr>
    </w:p>
    <w:p w14:paraId="7021C652" w14:textId="31007263" w:rsidR="00414878" w:rsidRPr="007558B7" w:rsidRDefault="00414878" w:rsidP="009A132D">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1.9. </w:t>
      </w:r>
      <w:r w:rsidRPr="007558B7">
        <w:rPr>
          <w:rFonts w:asciiTheme="minorHAnsi" w:hAnsiTheme="minorHAnsi" w:cstheme="minorHAnsi"/>
          <w:b/>
          <w:sz w:val="22"/>
          <w:szCs w:val="22"/>
        </w:rPr>
        <w:tab/>
        <w:t xml:space="preserve">- </w:t>
      </w:r>
      <w:r w:rsidR="00F879FB" w:rsidRPr="007558B7">
        <w:rPr>
          <w:rFonts w:asciiTheme="minorHAnsi" w:hAnsiTheme="minorHAnsi" w:cstheme="minorHAnsi"/>
          <w:b/>
          <w:sz w:val="22"/>
          <w:szCs w:val="22"/>
        </w:rPr>
        <w:t xml:space="preserve">Do evaluace péče </w:t>
      </w:r>
      <w:r w:rsidR="0088295F" w:rsidRPr="007558B7">
        <w:rPr>
          <w:rFonts w:asciiTheme="minorHAnsi" w:hAnsiTheme="minorHAnsi" w:cstheme="minorHAnsi"/>
          <w:b/>
          <w:sz w:val="22"/>
          <w:szCs w:val="22"/>
        </w:rPr>
        <w:t xml:space="preserve">poskytované zařízením jsou zapojováni také zaměstnanci – </w:t>
      </w:r>
      <w:r w:rsidR="0088295F" w:rsidRPr="007558B7">
        <w:rPr>
          <w:rFonts w:asciiTheme="minorHAnsi" w:hAnsiTheme="minorHAnsi" w:cstheme="minorHAnsi"/>
          <w:b/>
          <w:sz w:val="22"/>
          <w:szCs w:val="22"/>
        </w:rPr>
        <w:tab/>
        <w:t>typ standardu B</w:t>
      </w:r>
    </w:p>
    <w:p w14:paraId="13B8A92F" w14:textId="77777777" w:rsidR="000457FE" w:rsidRPr="007558B7" w:rsidRDefault="000457FE" w:rsidP="009A132D">
      <w:pPr>
        <w:jc w:val="both"/>
        <w:rPr>
          <w:rFonts w:asciiTheme="minorHAnsi" w:hAnsiTheme="minorHAnsi" w:cstheme="minorHAnsi"/>
          <w:b/>
          <w:sz w:val="22"/>
          <w:szCs w:val="22"/>
        </w:rPr>
      </w:pPr>
    </w:p>
    <w:p w14:paraId="785D402B" w14:textId="68125DC6" w:rsidR="009A132D" w:rsidRPr="007558B7" w:rsidRDefault="000457FE"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1.10. </w:t>
      </w:r>
      <w:r w:rsidRPr="007558B7">
        <w:rPr>
          <w:rFonts w:asciiTheme="minorHAnsi" w:hAnsiTheme="minorHAnsi" w:cstheme="minorHAnsi"/>
          <w:b/>
          <w:sz w:val="22"/>
          <w:szCs w:val="22"/>
        </w:rPr>
        <w:tab/>
        <w:t xml:space="preserve">- Zařízení má písemně definovány postupy, jak si mohou děti a blízké osoby </w:t>
      </w:r>
      <w:r w:rsidRPr="007558B7">
        <w:rPr>
          <w:rFonts w:asciiTheme="minorHAnsi" w:hAnsiTheme="minorHAnsi" w:cstheme="minorHAnsi"/>
          <w:b/>
          <w:sz w:val="22"/>
          <w:szCs w:val="22"/>
        </w:rPr>
        <w:tab/>
        <w:t xml:space="preserve">dítěte stěžovat, jak je stížnost evidována a jak je s ní dále nakládáno. V řešení </w:t>
      </w:r>
      <w:r w:rsidRPr="007558B7">
        <w:rPr>
          <w:rFonts w:asciiTheme="minorHAnsi" w:hAnsiTheme="minorHAnsi" w:cstheme="minorHAnsi"/>
          <w:b/>
          <w:sz w:val="22"/>
          <w:szCs w:val="22"/>
        </w:rPr>
        <w:tab/>
        <w:t xml:space="preserve">stížnosti nesmí být zapojena osoba, která je předmětem stížnosti, s dítětem nesmí </w:t>
      </w:r>
      <w:r w:rsidRPr="007558B7">
        <w:rPr>
          <w:rFonts w:asciiTheme="minorHAnsi" w:hAnsiTheme="minorHAnsi" w:cstheme="minorHAnsi"/>
          <w:b/>
          <w:sz w:val="22"/>
          <w:szCs w:val="22"/>
        </w:rPr>
        <w:tab/>
        <w:t xml:space="preserve">být zacházeno negativně z důvodu řešení stížnosti – typ standardu A </w:t>
      </w:r>
    </w:p>
    <w:p w14:paraId="2FBD7C40" w14:textId="77777777" w:rsidR="00C465B4" w:rsidRPr="007558B7" w:rsidRDefault="00C465B4" w:rsidP="006D4721">
      <w:pPr>
        <w:jc w:val="both"/>
        <w:rPr>
          <w:rFonts w:asciiTheme="minorHAnsi" w:hAnsiTheme="minorHAnsi" w:cstheme="minorHAnsi"/>
          <w:b/>
          <w:sz w:val="22"/>
          <w:szCs w:val="22"/>
        </w:rPr>
      </w:pPr>
    </w:p>
    <w:p w14:paraId="688ABFB5" w14:textId="3A6C02CD" w:rsidR="00C465B4" w:rsidRPr="007558B7" w:rsidRDefault="00C465B4"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1.11. </w:t>
      </w:r>
      <w:r w:rsidRPr="007558B7">
        <w:rPr>
          <w:rFonts w:asciiTheme="minorHAnsi" w:hAnsiTheme="minorHAnsi" w:cstheme="minorHAnsi"/>
          <w:b/>
          <w:sz w:val="22"/>
          <w:szCs w:val="22"/>
        </w:rPr>
        <w:tab/>
        <w:t xml:space="preserve">- Děti a osoby odpovědné za výchovu jsou srozumitelně informovány o možných </w:t>
      </w:r>
      <w:r w:rsidR="006934AC" w:rsidRPr="007558B7">
        <w:rPr>
          <w:rFonts w:asciiTheme="minorHAnsi" w:hAnsiTheme="minorHAnsi" w:cstheme="minorHAnsi"/>
          <w:b/>
          <w:sz w:val="22"/>
          <w:szCs w:val="22"/>
        </w:rPr>
        <w:tab/>
      </w:r>
      <w:r w:rsidRPr="007558B7">
        <w:rPr>
          <w:rFonts w:asciiTheme="minorHAnsi" w:hAnsiTheme="minorHAnsi" w:cstheme="minorHAnsi"/>
          <w:b/>
          <w:sz w:val="22"/>
          <w:szCs w:val="22"/>
        </w:rPr>
        <w:t>formách stížnosti (formální, neformální)</w:t>
      </w:r>
      <w:r w:rsidR="006934AC" w:rsidRPr="007558B7">
        <w:rPr>
          <w:rFonts w:asciiTheme="minorHAnsi" w:hAnsiTheme="minorHAnsi" w:cstheme="minorHAnsi"/>
          <w:b/>
          <w:sz w:val="22"/>
          <w:szCs w:val="22"/>
        </w:rPr>
        <w:t xml:space="preserve">. K dispozici musí být kontaktní údaje na </w:t>
      </w:r>
      <w:r w:rsidR="006934AC" w:rsidRPr="007558B7">
        <w:rPr>
          <w:rFonts w:asciiTheme="minorHAnsi" w:hAnsiTheme="minorHAnsi" w:cstheme="minorHAnsi"/>
          <w:b/>
          <w:sz w:val="22"/>
          <w:szCs w:val="22"/>
        </w:rPr>
        <w:tab/>
        <w:t>osoby, kterým si mohou stěžovat – typ standardu A</w:t>
      </w:r>
    </w:p>
    <w:p w14:paraId="0F2FDE33" w14:textId="77777777" w:rsidR="006934AC" w:rsidRPr="007558B7" w:rsidRDefault="006934AC" w:rsidP="006D4721">
      <w:pPr>
        <w:jc w:val="both"/>
        <w:rPr>
          <w:rFonts w:asciiTheme="minorHAnsi" w:hAnsiTheme="minorHAnsi" w:cstheme="minorHAnsi"/>
          <w:b/>
          <w:sz w:val="22"/>
          <w:szCs w:val="22"/>
        </w:rPr>
      </w:pPr>
    </w:p>
    <w:p w14:paraId="5CB435C2" w14:textId="6E681196" w:rsidR="006934AC" w:rsidRPr="007558B7" w:rsidRDefault="006934AC" w:rsidP="006D4721">
      <w:pPr>
        <w:jc w:val="both"/>
        <w:rPr>
          <w:rFonts w:asciiTheme="minorHAnsi" w:hAnsiTheme="minorHAnsi" w:cstheme="minorHAnsi"/>
          <w:b/>
          <w:sz w:val="22"/>
          <w:szCs w:val="22"/>
        </w:rPr>
      </w:pPr>
      <w:r w:rsidRPr="007558B7">
        <w:rPr>
          <w:rFonts w:asciiTheme="minorHAnsi" w:hAnsiTheme="minorHAnsi" w:cstheme="minorHAnsi"/>
          <w:b/>
          <w:sz w:val="22"/>
          <w:szCs w:val="22"/>
        </w:rPr>
        <w:t xml:space="preserve">1.12. </w:t>
      </w:r>
      <w:r w:rsidRPr="007558B7">
        <w:rPr>
          <w:rFonts w:asciiTheme="minorHAnsi" w:hAnsiTheme="minorHAnsi" w:cstheme="minorHAnsi"/>
          <w:b/>
          <w:sz w:val="22"/>
          <w:szCs w:val="22"/>
        </w:rPr>
        <w:tab/>
        <w:t xml:space="preserve">- Z hodnocení kvality péče a stížností jsou vyvozována příslušná opatření – typ </w:t>
      </w:r>
      <w:r w:rsidRPr="007558B7">
        <w:rPr>
          <w:rFonts w:asciiTheme="minorHAnsi" w:hAnsiTheme="minorHAnsi" w:cstheme="minorHAnsi"/>
          <w:b/>
          <w:sz w:val="22"/>
          <w:szCs w:val="22"/>
        </w:rPr>
        <w:tab/>
        <w:t>standardu B</w:t>
      </w:r>
    </w:p>
    <w:p w14:paraId="67F9D3D1" w14:textId="77777777" w:rsidR="006D4721" w:rsidRPr="007558B7" w:rsidRDefault="006D4721" w:rsidP="006D4721">
      <w:pPr>
        <w:jc w:val="both"/>
        <w:rPr>
          <w:rFonts w:asciiTheme="minorHAnsi" w:hAnsiTheme="minorHAnsi" w:cstheme="minorHAnsi"/>
          <w:b/>
          <w:sz w:val="22"/>
          <w:szCs w:val="22"/>
        </w:rPr>
      </w:pPr>
    </w:p>
    <w:p w14:paraId="2977ACA4" w14:textId="77777777" w:rsidR="006934AC" w:rsidRPr="007558B7" w:rsidRDefault="006934AC" w:rsidP="006D4721">
      <w:pPr>
        <w:pStyle w:val="Zkladntext"/>
        <w:jc w:val="both"/>
        <w:rPr>
          <w:rFonts w:asciiTheme="minorHAnsi" w:hAnsiTheme="minorHAnsi" w:cstheme="minorHAnsi"/>
          <w:b/>
          <w:sz w:val="22"/>
          <w:szCs w:val="22"/>
        </w:rPr>
      </w:pPr>
    </w:p>
    <w:p w14:paraId="6F26E0DF" w14:textId="77777777" w:rsidR="006934AC" w:rsidRPr="007558B7" w:rsidRDefault="006934AC" w:rsidP="006D4721">
      <w:pPr>
        <w:pStyle w:val="Zkladntext"/>
        <w:jc w:val="both"/>
        <w:rPr>
          <w:rFonts w:asciiTheme="minorHAnsi" w:hAnsiTheme="minorHAnsi" w:cstheme="minorHAnsi"/>
          <w:b/>
          <w:sz w:val="22"/>
          <w:szCs w:val="22"/>
          <w:u w:val="single"/>
        </w:rPr>
      </w:pPr>
    </w:p>
    <w:p w14:paraId="5E8A1024" w14:textId="7AFD3F69" w:rsidR="006D4721" w:rsidRPr="007558B7" w:rsidRDefault="006D4721" w:rsidP="006D4721">
      <w:pPr>
        <w:pStyle w:val="Zkladntext"/>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Standard 2 A</w:t>
      </w:r>
      <w:r w:rsidR="00220C0A" w:rsidRPr="007558B7">
        <w:rPr>
          <w:rFonts w:asciiTheme="minorHAnsi" w:hAnsiTheme="minorHAnsi" w:cstheme="minorHAnsi"/>
          <w:b/>
          <w:sz w:val="22"/>
          <w:szCs w:val="22"/>
          <w:u w:val="single"/>
        </w:rPr>
        <w:t xml:space="preserve"> </w:t>
      </w:r>
      <w:r w:rsidR="00276215" w:rsidRPr="007558B7">
        <w:rPr>
          <w:rFonts w:asciiTheme="minorHAnsi" w:hAnsiTheme="minorHAnsi" w:cstheme="minorHAnsi"/>
          <w:b/>
          <w:sz w:val="22"/>
          <w:szCs w:val="22"/>
          <w:u w:val="single"/>
        </w:rPr>
        <w:t xml:space="preserve"> – </w:t>
      </w:r>
      <w:r w:rsidR="00353679" w:rsidRPr="007558B7">
        <w:rPr>
          <w:rFonts w:asciiTheme="minorHAnsi" w:hAnsiTheme="minorHAnsi" w:cstheme="minorHAnsi"/>
          <w:b/>
          <w:sz w:val="22"/>
          <w:szCs w:val="22"/>
          <w:u w:val="single"/>
        </w:rPr>
        <w:t>Umisťování a přijímání dítěte</w:t>
      </w:r>
    </w:p>
    <w:p w14:paraId="7AE04BA8" w14:textId="77777777" w:rsidR="00A43C87" w:rsidRPr="007558B7" w:rsidRDefault="00A43C87" w:rsidP="006D4721">
      <w:pPr>
        <w:pStyle w:val="Zkladntext"/>
        <w:jc w:val="both"/>
        <w:rPr>
          <w:rFonts w:asciiTheme="minorHAnsi" w:hAnsiTheme="minorHAnsi" w:cstheme="minorHAnsi"/>
          <w:b/>
          <w:sz w:val="22"/>
          <w:szCs w:val="22"/>
        </w:rPr>
      </w:pPr>
    </w:p>
    <w:p w14:paraId="6406F797" w14:textId="7A553C96" w:rsidR="00725553" w:rsidRPr="007558B7" w:rsidRDefault="009A132D" w:rsidP="009A132D">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2.1</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přijetí dítěte ve spolupráci se všemi zúčastněnými</w:t>
      </w:r>
      <w:r w:rsidR="008F30DA" w:rsidRPr="007558B7">
        <w:rPr>
          <w:rFonts w:asciiTheme="minorHAnsi" w:hAnsiTheme="minorHAnsi" w:cstheme="minorHAnsi"/>
          <w:b/>
          <w:sz w:val="22"/>
          <w:szCs w:val="22"/>
        </w:rPr>
        <w:t xml:space="preserve"> – standard typu A</w:t>
      </w:r>
    </w:p>
    <w:p w14:paraId="3FF8AAFF" w14:textId="33023370" w:rsidR="006D4721" w:rsidRPr="007558B7" w:rsidRDefault="009A132D" w:rsidP="009A132D">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2.2</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vytvoření podmínek pro spolupráci s rodinou nebo náhradní rodinou</w:t>
      </w:r>
      <w:r w:rsidR="00725553" w:rsidRPr="007558B7">
        <w:rPr>
          <w:rFonts w:asciiTheme="minorHAnsi" w:hAnsiTheme="minorHAnsi" w:cstheme="minorHAnsi"/>
          <w:b/>
          <w:sz w:val="22"/>
          <w:szCs w:val="22"/>
        </w:rPr>
        <w:t xml:space="preserve"> – </w:t>
      </w:r>
      <w:r w:rsidR="00725553" w:rsidRPr="007558B7">
        <w:rPr>
          <w:rFonts w:asciiTheme="minorHAnsi" w:hAnsiTheme="minorHAnsi" w:cstheme="minorHAnsi"/>
          <w:b/>
          <w:sz w:val="22"/>
          <w:szCs w:val="22"/>
        </w:rPr>
        <w:tab/>
        <w:t xml:space="preserve"> </w:t>
      </w:r>
      <w:r w:rsidR="00725553" w:rsidRPr="007558B7">
        <w:rPr>
          <w:rFonts w:asciiTheme="minorHAnsi" w:hAnsiTheme="minorHAnsi" w:cstheme="minorHAnsi"/>
          <w:b/>
          <w:sz w:val="22"/>
          <w:szCs w:val="22"/>
        </w:rPr>
        <w:tab/>
        <w:t xml:space="preserve">   standard typu A</w:t>
      </w:r>
    </w:p>
    <w:p w14:paraId="41C4DF83" w14:textId="1A86CE3B" w:rsidR="006D4721" w:rsidRPr="007558B7" w:rsidRDefault="00FF3F82" w:rsidP="00FF3F82">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2.3</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seznámení dětí a osob odpovědných za výchovu s právy a povinnostmi</w:t>
      </w:r>
      <w:r w:rsidR="00725553" w:rsidRPr="007558B7">
        <w:rPr>
          <w:rFonts w:asciiTheme="minorHAnsi" w:hAnsiTheme="minorHAnsi" w:cstheme="minorHAnsi"/>
          <w:b/>
          <w:sz w:val="22"/>
          <w:szCs w:val="22"/>
        </w:rPr>
        <w:t xml:space="preserve"> – </w:t>
      </w:r>
      <w:r w:rsidR="00725553" w:rsidRPr="007558B7">
        <w:rPr>
          <w:rFonts w:asciiTheme="minorHAnsi" w:hAnsiTheme="minorHAnsi" w:cstheme="minorHAnsi"/>
          <w:b/>
          <w:sz w:val="22"/>
          <w:szCs w:val="22"/>
        </w:rPr>
        <w:tab/>
        <w:t xml:space="preserve"> </w:t>
      </w:r>
      <w:r w:rsidR="00725553" w:rsidRPr="007558B7">
        <w:rPr>
          <w:rFonts w:asciiTheme="minorHAnsi" w:hAnsiTheme="minorHAnsi" w:cstheme="minorHAnsi"/>
          <w:b/>
          <w:sz w:val="22"/>
          <w:szCs w:val="22"/>
        </w:rPr>
        <w:tab/>
        <w:t xml:space="preserve">   standard typu A</w:t>
      </w:r>
    </w:p>
    <w:p w14:paraId="38BF8D7D" w14:textId="14A4E5A8" w:rsidR="006D4721" w:rsidRPr="007558B7" w:rsidRDefault="00FF3F82" w:rsidP="00FF3F82">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2.4</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xml:space="preserve">– zajištění potřebné dokumentace a informací při přijímání a předávání </w:t>
      </w:r>
      <w:r w:rsidR="006D4721" w:rsidRPr="007558B7">
        <w:rPr>
          <w:rFonts w:asciiTheme="minorHAnsi" w:hAnsiTheme="minorHAnsi" w:cstheme="minorHAnsi"/>
          <w:b/>
          <w:sz w:val="22"/>
          <w:szCs w:val="22"/>
        </w:rPr>
        <w:tab/>
      </w:r>
      <w:r w:rsidR="006D4721" w:rsidRPr="007558B7">
        <w:rPr>
          <w:rFonts w:asciiTheme="minorHAnsi" w:hAnsiTheme="minorHAnsi" w:cstheme="minorHAnsi"/>
          <w:b/>
          <w:sz w:val="22"/>
          <w:szCs w:val="22"/>
        </w:rPr>
        <w:tab/>
      </w:r>
      <w:r w:rsidR="00276215" w:rsidRPr="007558B7">
        <w:rPr>
          <w:rFonts w:asciiTheme="minorHAnsi" w:hAnsiTheme="minorHAnsi" w:cstheme="minorHAnsi"/>
          <w:b/>
          <w:sz w:val="22"/>
          <w:szCs w:val="22"/>
        </w:rPr>
        <w:t xml:space="preserve">   </w:t>
      </w:r>
      <w:r w:rsidR="006D4721" w:rsidRPr="007558B7">
        <w:rPr>
          <w:rFonts w:asciiTheme="minorHAnsi" w:hAnsiTheme="minorHAnsi" w:cstheme="minorHAnsi"/>
          <w:b/>
          <w:sz w:val="22"/>
          <w:szCs w:val="22"/>
        </w:rPr>
        <w:t>dítěte</w:t>
      </w:r>
      <w:r w:rsidR="00FE6940" w:rsidRPr="007558B7">
        <w:rPr>
          <w:rFonts w:asciiTheme="minorHAnsi" w:hAnsiTheme="minorHAnsi" w:cstheme="minorHAnsi"/>
          <w:b/>
          <w:sz w:val="22"/>
          <w:szCs w:val="22"/>
        </w:rPr>
        <w:t xml:space="preserve"> – standard typu B</w:t>
      </w:r>
    </w:p>
    <w:p w14:paraId="27A3D9A4" w14:textId="300A514E" w:rsidR="006D4721" w:rsidRPr="007558B7" w:rsidRDefault="00E34C16" w:rsidP="00E34C16">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2.5</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informace dítěti o plánovaném umístění nebo přemístění, podpora</w:t>
      </w:r>
      <w:r w:rsidR="009B2CF0" w:rsidRPr="007558B7">
        <w:rPr>
          <w:rFonts w:asciiTheme="minorHAnsi" w:hAnsiTheme="minorHAnsi" w:cstheme="minorHAnsi"/>
          <w:b/>
          <w:sz w:val="22"/>
          <w:szCs w:val="22"/>
        </w:rPr>
        <w:t xml:space="preserve"> – standard </w:t>
      </w:r>
      <w:r w:rsidR="009B2CF0" w:rsidRPr="007558B7">
        <w:rPr>
          <w:rFonts w:asciiTheme="minorHAnsi" w:hAnsiTheme="minorHAnsi" w:cstheme="minorHAnsi"/>
          <w:b/>
          <w:sz w:val="22"/>
          <w:szCs w:val="22"/>
        </w:rPr>
        <w:tab/>
        <w:t xml:space="preserve">   typu A</w:t>
      </w:r>
    </w:p>
    <w:p w14:paraId="53E12B43" w14:textId="28FC0590" w:rsidR="006D4721" w:rsidRPr="007558B7" w:rsidRDefault="00E34C16" w:rsidP="00E34C16">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2.6</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xml:space="preserve">– informovanost dítěte o chodu zařízení, o pomoci, o právech a </w:t>
      </w:r>
      <w:r w:rsidR="006D4721" w:rsidRPr="007558B7">
        <w:rPr>
          <w:rFonts w:asciiTheme="minorHAnsi" w:hAnsiTheme="minorHAnsi" w:cstheme="minorHAnsi"/>
          <w:b/>
          <w:sz w:val="22"/>
          <w:szCs w:val="22"/>
        </w:rPr>
        <w:tab/>
      </w:r>
      <w:r w:rsidR="006D4721" w:rsidRPr="007558B7">
        <w:rPr>
          <w:rFonts w:asciiTheme="minorHAnsi" w:hAnsiTheme="minorHAnsi" w:cstheme="minorHAnsi"/>
          <w:b/>
          <w:sz w:val="22"/>
          <w:szCs w:val="22"/>
        </w:rPr>
        <w:tab/>
      </w:r>
      <w:r w:rsidR="006D4721" w:rsidRPr="007558B7">
        <w:rPr>
          <w:rFonts w:asciiTheme="minorHAnsi" w:hAnsiTheme="minorHAnsi" w:cstheme="minorHAnsi"/>
          <w:b/>
          <w:sz w:val="22"/>
          <w:szCs w:val="22"/>
        </w:rPr>
        <w:tab/>
      </w:r>
      <w:r w:rsidR="00276215" w:rsidRPr="007558B7">
        <w:rPr>
          <w:rFonts w:asciiTheme="minorHAnsi" w:hAnsiTheme="minorHAnsi" w:cstheme="minorHAnsi"/>
          <w:b/>
          <w:sz w:val="22"/>
          <w:szCs w:val="22"/>
        </w:rPr>
        <w:t xml:space="preserve">   </w:t>
      </w:r>
      <w:r w:rsidR="006D4721" w:rsidRPr="007558B7">
        <w:rPr>
          <w:rFonts w:asciiTheme="minorHAnsi" w:hAnsiTheme="minorHAnsi" w:cstheme="minorHAnsi"/>
          <w:b/>
          <w:sz w:val="22"/>
          <w:szCs w:val="22"/>
        </w:rPr>
        <w:t>povinnostech</w:t>
      </w:r>
      <w:r w:rsidR="0013703F" w:rsidRPr="007558B7">
        <w:rPr>
          <w:rFonts w:asciiTheme="minorHAnsi" w:hAnsiTheme="minorHAnsi" w:cstheme="minorHAnsi"/>
          <w:b/>
          <w:sz w:val="22"/>
          <w:szCs w:val="22"/>
        </w:rPr>
        <w:t xml:space="preserve"> – standard typu A</w:t>
      </w:r>
    </w:p>
    <w:p w14:paraId="00459C82" w14:textId="6345CDB0" w:rsidR="006D4721" w:rsidRPr="007558B7" w:rsidRDefault="001A44DE" w:rsidP="001A44DE">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2.7</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podpora společného umístění sourozenců, udržování kontaktu mezi</w:t>
      </w:r>
      <w:r w:rsidR="006D4721" w:rsidRPr="007558B7">
        <w:rPr>
          <w:rFonts w:asciiTheme="minorHAnsi" w:hAnsiTheme="minorHAnsi" w:cstheme="minorHAnsi"/>
          <w:b/>
          <w:sz w:val="22"/>
          <w:szCs w:val="22"/>
        </w:rPr>
        <w:tab/>
      </w:r>
      <w:r w:rsidR="006D4721" w:rsidRPr="007558B7">
        <w:rPr>
          <w:rFonts w:asciiTheme="minorHAnsi" w:hAnsiTheme="minorHAnsi" w:cstheme="minorHAnsi"/>
          <w:b/>
          <w:sz w:val="22"/>
          <w:szCs w:val="22"/>
        </w:rPr>
        <w:tab/>
      </w:r>
      <w:r w:rsidRPr="007558B7">
        <w:rPr>
          <w:rFonts w:asciiTheme="minorHAnsi" w:hAnsiTheme="minorHAnsi" w:cstheme="minorHAnsi"/>
          <w:b/>
          <w:sz w:val="22"/>
          <w:szCs w:val="22"/>
        </w:rPr>
        <w:t xml:space="preserve">   </w:t>
      </w:r>
      <w:r w:rsidR="006D4721" w:rsidRPr="007558B7">
        <w:rPr>
          <w:rFonts w:asciiTheme="minorHAnsi" w:hAnsiTheme="minorHAnsi" w:cstheme="minorHAnsi"/>
          <w:b/>
          <w:sz w:val="22"/>
          <w:szCs w:val="22"/>
        </w:rPr>
        <w:t>sourozenci</w:t>
      </w:r>
      <w:r w:rsidR="00D80176" w:rsidRPr="007558B7">
        <w:rPr>
          <w:rFonts w:asciiTheme="minorHAnsi" w:hAnsiTheme="minorHAnsi" w:cstheme="minorHAnsi"/>
          <w:b/>
          <w:sz w:val="22"/>
          <w:szCs w:val="22"/>
        </w:rPr>
        <w:t xml:space="preserve"> – standard typu A</w:t>
      </w:r>
    </w:p>
    <w:p w14:paraId="0991E1AD" w14:textId="3C291E60" w:rsidR="006D4721" w:rsidRPr="007558B7" w:rsidRDefault="001A44DE" w:rsidP="001A44DE">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2.8</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xml:space="preserve">– dítě má možnost přinést si své oblíbené předměty, podpora brzkého </w:t>
      </w:r>
      <w:r w:rsidR="006D4721" w:rsidRPr="007558B7">
        <w:rPr>
          <w:rFonts w:asciiTheme="minorHAnsi" w:hAnsiTheme="minorHAnsi" w:cstheme="minorHAnsi"/>
          <w:b/>
          <w:sz w:val="22"/>
          <w:szCs w:val="22"/>
        </w:rPr>
        <w:tab/>
      </w:r>
      <w:r w:rsidR="006D4721" w:rsidRPr="007558B7">
        <w:rPr>
          <w:rFonts w:asciiTheme="minorHAnsi" w:hAnsiTheme="minorHAnsi" w:cstheme="minorHAnsi"/>
          <w:b/>
          <w:sz w:val="22"/>
          <w:szCs w:val="22"/>
        </w:rPr>
        <w:tab/>
      </w:r>
      <w:r w:rsidRPr="007558B7">
        <w:rPr>
          <w:rFonts w:asciiTheme="minorHAnsi" w:hAnsiTheme="minorHAnsi" w:cstheme="minorHAnsi"/>
          <w:b/>
          <w:sz w:val="22"/>
          <w:szCs w:val="22"/>
        </w:rPr>
        <w:t xml:space="preserve">   </w:t>
      </w:r>
      <w:r w:rsidR="006D4721" w:rsidRPr="007558B7">
        <w:rPr>
          <w:rFonts w:asciiTheme="minorHAnsi" w:hAnsiTheme="minorHAnsi" w:cstheme="minorHAnsi"/>
          <w:b/>
          <w:sz w:val="22"/>
          <w:szCs w:val="22"/>
        </w:rPr>
        <w:t xml:space="preserve">kontaktu s příbuznými a osobami blízkými po přijetí do zařízení </w:t>
      </w:r>
      <w:r w:rsidR="00D80176" w:rsidRPr="007558B7">
        <w:rPr>
          <w:rFonts w:asciiTheme="minorHAnsi" w:hAnsiTheme="minorHAnsi" w:cstheme="minorHAnsi"/>
          <w:b/>
          <w:sz w:val="22"/>
          <w:szCs w:val="22"/>
        </w:rPr>
        <w:t xml:space="preserve"> - standard </w:t>
      </w:r>
      <w:r w:rsidR="00D80176" w:rsidRPr="007558B7">
        <w:rPr>
          <w:rFonts w:asciiTheme="minorHAnsi" w:hAnsiTheme="minorHAnsi" w:cstheme="minorHAnsi"/>
          <w:b/>
          <w:sz w:val="22"/>
          <w:szCs w:val="22"/>
        </w:rPr>
        <w:tab/>
        <w:t xml:space="preserve">   typu A</w:t>
      </w:r>
    </w:p>
    <w:p w14:paraId="26860BCB" w14:textId="74FCE4E7" w:rsidR="006D4721" w:rsidRPr="007558B7" w:rsidRDefault="001A44DE" w:rsidP="001A44DE">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2.9</w:t>
      </w:r>
      <w:r w:rsidR="00276215" w:rsidRPr="007558B7">
        <w:rPr>
          <w:rFonts w:asciiTheme="minorHAnsi" w:hAnsiTheme="minorHAnsi" w:cstheme="minorHAnsi"/>
          <w:b/>
          <w:sz w:val="22"/>
          <w:szCs w:val="22"/>
        </w:rPr>
        <w:tab/>
      </w:r>
      <w:r w:rsidR="006D4721" w:rsidRPr="007558B7">
        <w:rPr>
          <w:rFonts w:asciiTheme="minorHAnsi" w:hAnsiTheme="minorHAnsi" w:cstheme="minorHAnsi"/>
          <w:b/>
          <w:sz w:val="22"/>
          <w:szCs w:val="22"/>
        </w:rPr>
        <w:t xml:space="preserve">– dohoda o dobrovolném pobytu s osobou odpovědnou za výchovu– smlouva o </w:t>
      </w:r>
      <w:r w:rsidRPr="007558B7">
        <w:rPr>
          <w:rFonts w:asciiTheme="minorHAnsi" w:hAnsiTheme="minorHAnsi" w:cstheme="minorHAnsi"/>
          <w:b/>
          <w:sz w:val="22"/>
          <w:szCs w:val="22"/>
        </w:rPr>
        <w:t xml:space="preserve">    </w:t>
      </w:r>
      <w:r w:rsidRPr="007558B7">
        <w:rPr>
          <w:rFonts w:asciiTheme="minorHAnsi" w:hAnsiTheme="minorHAnsi" w:cstheme="minorHAnsi"/>
          <w:b/>
          <w:sz w:val="22"/>
          <w:szCs w:val="22"/>
        </w:rPr>
        <w:tab/>
        <w:t xml:space="preserve">   </w:t>
      </w:r>
      <w:r w:rsidR="006D4721" w:rsidRPr="007558B7">
        <w:rPr>
          <w:rFonts w:asciiTheme="minorHAnsi" w:hAnsiTheme="minorHAnsi" w:cstheme="minorHAnsi"/>
          <w:b/>
          <w:sz w:val="22"/>
          <w:szCs w:val="22"/>
        </w:rPr>
        <w:t xml:space="preserve">prodlouženém pobytu v zařízení </w:t>
      </w:r>
      <w:r w:rsidR="006441D9" w:rsidRPr="007558B7">
        <w:rPr>
          <w:rFonts w:asciiTheme="minorHAnsi" w:hAnsiTheme="minorHAnsi" w:cstheme="minorHAnsi"/>
          <w:b/>
          <w:sz w:val="22"/>
          <w:szCs w:val="22"/>
        </w:rPr>
        <w:t>s osobou odpovědnou za výchovu</w:t>
      </w:r>
      <w:r w:rsidR="002A4824" w:rsidRPr="007558B7">
        <w:rPr>
          <w:rFonts w:asciiTheme="minorHAnsi" w:hAnsiTheme="minorHAnsi" w:cstheme="minorHAnsi"/>
          <w:b/>
          <w:sz w:val="22"/>
          <w:szCs w:val="22"/>
        </w:rPr>
        <w:t xml:space="preserve"> - </w:t>
      </w:r>
      <w:r w:rsidR="006441D9" w:rsidRPr="007558B7">
        <w:rPr>
          <w:rFonts w:asciiTheme="minorHAnsi" w:hAnsiTheme="minorHAnsi" w:cstheme="minorHAnsi"/>
          <w:b/>
          <w:sz w:val="22"/>
          <w:szCs w:val="22"/>
        </w:rPr>
        <w:t xml:space="preserve">standard </w:t>
      </w:r>
      <w:r w:rsidR="006441D9" w:rsidRPr="007558B7">
        <w:rPr>
          <w:rFonts w:asciiTheme="minorHAnsi" w:hAnsiTheme="minorHAnsi" w:cstheme="minorHAnsi"/>
          <w:b/>
          <w:sz w:val="22"/>
          <w:szCs w:val="22"/>
        </w:rPr>
        <w:tab/>
        <w:t xml:space="preserve">   </w:t>
      </w:r>
      <w:r w:rsidR="002A4824" w:rsidRPr="007558B7">
        <w:rPr>
          <w:rFonts w:asciiTheme="minorHAnsi" w:hAnsiTheme="minorHAnsi" w:cstheme="minorHAnsi"/>
          <w:b/>
          <w:sz w:val="22"/>
          <w:szCs w:val="22"/>
        </w:rPr>
        <w:t xml:space="preserve">není určen pro DD </w:t>
      </w:r>
    </w:p>
    <w:p w14:paraId="4EF958C1" w14:textId="38CD7C76" w:rsidR="00F72B3F" w:rsidRPr="007558B7" w:rsidRDefault="00F502DD" w:rsidP="001A44DE">
      <w:pPr>
        <w:pStyle w:val="Zkladntext"/>
        <w:ind w:left="284"/>
        <w:jc w:val="both"/>
        <w:rPr>
          <w:rFonts w:asciiTheme="minorHAnsi" w:hAnsiTheme="minorHAnsi" w:cstheme="minorHAnsi"/>
          <w:b/>
          <w:sz w:val="22"/>
          <w:szCs w:val="22"/>
        </w:rPr>
      </w:pPr>
      <w:r w:rsidRPr="007558B7">
        <w:rPr>
          <w:rFonts w:asciiTheme="minorHAnsi" w:hAnsiTheme="minorHAnsi" w:cstheme="minorHAnsi"/>
          <w:b/>
          <w:sz w:val="22"/>
          <w:szCs w:val="22"/>
        </w:rPr>
        <w:t>2.10. – dohoda (smlouva)</w:t>
      </w:r>
      <w:r w:rsidR="00F72B3F" w:rsidRPr="007558B7">
        <w:rPr>
          <w:rFonts w:asciiTheme="minorHAnsi" w:hAnsiTheme="minorHAnsi" w:cstheme="minorHAnsi"/>
          <w:b/>
          <w:sz w:val="22"/>
          <w:szCs w:val="22"/>
        </w:rPr>
        <w:t xml:space="preserve"> o prodlouženém pobytu musí obsahovat konkrétní vymezení </w:t>
      </w:r>
      <w:r w:rsidRPr="007558B7">
        <w:rPr>
          <w:rFonts w:asciiTheme="minorHAnsi" w:hAnsiTheme="minorHAnsi" w:cstheme="minorHAnsi"/>
          <w:b/>
          <w:sz w:val="22"/>
          <w:szCs w:val="22"/>
        </w:rPr>
        <w:tab/>
        <w:t xml:space="preserve">   práv a </w:t>
      </w:r>
      <w:r w:rsidR="00F72B3F" w:rsidRPr="007558B7">
        <w:rPr>
          <w:rFonts w:asciiTheme="minorHAnsi" w:hAnsiTheme="minorHAnsi" w:cstheme="minorHAnsi"/>
          <w:b/>
          <w:sz w:val="22"/>
          <w:szCs w:val="22"/>
        </w:rPr>
        <w:t>povinností smluvních stran</w:t>
      </w:r>
      <w:r w:rsidR="006441D9" w:rsidRPr="007558B7">
        <w:rPr>
          <w:rFonts w:asciiTheme="minorHAnsi" w:hAnsiTheme="minorHAnsi" w:cstheme="minorHAnsi"/>
          <w:b/>
          <w:sz w:val="22"/>
          <w:szCs w:val="22"/>
        </w:rPr>
        <w:t xml:space="preserve"> – standard typu A </w:t>
      </w:r>
    </w:p>
    <w:p w14:paraId="7CFCD556" w14:textId="77777777" w:rsidR="006D4721" w:rsidRPr="007558B7" w:rsidRDefault="006D4721" w:rsidP="006D4721">
      <w:pPr>
        <w:jc w:val="both"/>
        <w:rPr>
          <w:rFonts w:asciiTheme="minorHAnsi" w:hAnsiTheme="minorHAnsi" w:cstheme="minorHAnsi"/>
          <w:sz w:val="22"/>
          <w:szCs w:val="22"/>
        </w:rPr>
      </w:pPr>
    </w:p>
    <w:p w14:paraId="4D159739" w14:textId="77777777" w:rsidR="006D4721" w:rsidRPr="007558B7" w:rsidRDefault="006D4721" w:rsidP="006D4721">
      <w:pPr>
        <w:pStyle w:val="Zkladntext"/>
        <w:jc w:val="both"/>
        <w:rPr>
          <w:rFonts w:asciiTheme="minorHAnsi" w:hAnsiTheme="minorHAnsi" w:cstheme="minorHAnsi"/>
          <w:b/>
          <w:sz w:val="22"/>
          <w:szCs w:val="22"/>
        </w:rPr>
      </w:pPr>
    </w:p>
    <w:p w14:paraId="50573E59" w14:textId="17DD64B8" w:rsidR="006D4721" w:rsidRPr="007558B7" w:rsidRDefault="006D4721" w:rsidP="006D4721">
      <w:pPr>
        <w:pStyle w:val="Zkladntext"/>
        <w:jc w:val="both"/>
        <w:rPr>
          <w:rFonts w:asciiTheme="minorHAnsi" w:hAnsiTheme="minorHAnsi" w:cstheme="minorHAnsi"/>
          <w:b/>
          <w:sz w:val="22"/>
          <w:szCs w:val="22"/>
          <w:u w:val="single"/>
        </w:rPr>
      </w:pPr>
      <w:r w:rsidRPr="007558B7">
        <w:rPr>
          <w:rFonts w:asciiTheme="minorHAnsi" w:hAnsiTheme="minorHAnsi" w:cstheme="minorHAnsi"/>
          <w:b/>
          <w:sz w:val="22"/>
          <w:szCs w:val="22"/>
          <w:u w:val="single"/>
        </w:rPr>
        <w:t>Standard 2 B</w:t>
      </w:r>
      <w:r w:rsidR="003A7261" w:rsidRPr="007558B7">
        <w:rPr>
          <w:rFonts w:asciiTheme="minorHAnsi" w:hAnsiTheme="minorHAnsi" w:cstheme="minorHAnsi"/>
          <w:b/>
          <w:sz w:val="22"/>
          <w:szCs w:val="22"/>
          <w:u w:val="single"/>
        </w:rPr>
        <w:t xml:space="preserve"> </w:t>
      </w:r>
      <w:r w:rsidR="00A56855" w:rsidRPr="007558B7">
        <w:rPr>
          <w:rFonts w:asciiTheme="minorHAnsi" w:hAnsiTheme="minorHAnsi" w:cstheme="minorHAnsi"/>
          <w:b/>
          <w:sz w:val="22"/>
          <w:szCs w:val="22"/>
          <w:u w:val="single"/>
        </w:rPr>
        <w:t xml:space="preserve"> – Výkon péče</w:t>
      </w:r>
    </w:p>
    <w:p w14:paraId="3E4A7306" w14:textId="77777777" w:rsidR="003A7261" w:rsidRPr="007558B7" w:rsidRDefault="003A7261" w:rsidP="00A31543">
      <w:pPr>
        <w:jc w:val="both"/>
        <w:rPr>
          <w:rFonts w:asciiTheme="minorHAnsi" w:hAnsiTheme="minorHAnsi" w:cstheme="minorHAnsi"/>
          <w:b/>
          <w:sz w:val="22"/>
          <w:szCs w:val="22"/>
        </w:rPr>
      </w:pPr>
    </w:p>
    <w:p w14:paraId="76D549A9" w14:textId="33B6CDF1" w:rsidR="00A31543" w:rsidRPr="007558B7" w:rsidRDefault="00A31543" w:rsidP="00A31543">
      <w:pPr>
        <w:jc w:val="both"/>
        <w:rPr>
          <w:rFonts w:asciiTheme="minorHAnsi" w:hAnsiTheme="minorHAnsi" w:cstheme="minorHAnsi"/>
          <w:b/>
          <w:sz w:val="22"/>
          <w:szCs w:val="22"/>
        </w:rPr>
      </w:pPr>
      <w:r w:rsidRPr="007558B7">
        <w:rPr>
          <w:rFonts w:asciiTheme="minorHAnsi" w:hAnsiTheme="minorHAnsi" w:cstheme="minorHAnsi"/>
          <w:b/>
          <w:sz w:val="22"/>
          <w:szCs w:val="22"/>
        </w:rPr>
        <w:t>2.11</w:t>
      </w:r>
      <w:r w:rsidRPr="007558B7">
        <w:rPr>
          <w:rFonts w:asciiTheme="minorHAnsi" w:hAnsiTheme="minorHAnsi" w:cstheme="minorHAnsi"/>
          <w:b/>
          <w:sz w:val="22"/>
          <w:szCs w:val="22"/>
        </w:rPr>
        <w:tab/>
        <w:t>-</w:t>
      </w:r>
      <w:r w:rsidR="006D4721" w:rsidRPr="007558B7">
        <w:rPr>
          <w:rFonts w:asciiTheme="minorHAnsi" w:hAnsiTheme="minorHAnsi" w:cstheme="minorHAnsi"/>
          <w:b/>
          <w:sz w:val="22"/>
          <w:szCs w:val="22"/>
        </w:rPr>
        <w:t xml:space="preserve"> předcházení předsudkům</w:t>
      </w:r>
      <w:r w:rsidR="003A7261" w:rsidRPr="007558B7">
        <w:rPr>
          <w:rFonts w:asciiTheme="minorHAnsi" w:hAnsiTheme="minorHAnsi" w:cstheme="minorHAnsi"/>
          <w:b/>
          <w:sz w:val="22"/>
          <w:szCs w:val="22"/>
        </w:rPr>
        <w:t xml:space="preserve"> – standard typu B</w:t>
      </w:r>
    </w:p>
    <w:p w14:paraId="5B2073EC" w14:textId="2E9924C5" w:rsidR="00A31543" w:rsidRPr="007558B7" w:rsidRDefault="00961360" w:rsidP="00A31543">
      <w:pPr>
        <w:jc w:val="both"/>
        <w:rPr>
          <w:rFonts w:asciiTheme="minorHAnsi" w:hAnsiTheme="minorHAnsi" w:cstheme="minorHAnsi"/>
          <w:b/>
          <w:sz w:val="22"/>
          <w:szCs w:val="22"/>
        </w:rPr>
      </w:pPr>
      <w:r w:rsidRPr="007558B7">
        <w:rPr>
          <w:rFonts w:asciiTheme="minorHAnsi" w:hAnsiTheme="minorHAnsi" w:cstheme="minorHAnsi"/>
          <w:b/>
          <w:sz w:val="22"/>
          <w:szCs w:val="22"/>
        </w:rPr>
        <w:lastRenderedPageBreak/>
        <w:t>2.</w:t>
      </w:r>
      <w:r w:rsidR="00A31543" w:rsidRPr="007558B7">
        <w:rPr>
          <w:rFonts w:asciiTheme="minorHAnsi" w:hAnsiTheme="minorHAnsi" w:cstheme="minorHAnsi"/>
          <w:b/>
          <w:sz w:val="22"/>
          <w:szCs w:val="22"/>
        </w:rPr>
        <w:t xml:space="preserve">12. </w:t>
      </w:r>
      <w:r w:rsidR="00A31543" w:rsidRPr="007558B7">
        <w:rPr>
          <w:rFonts w:asciiTheme="minorHAnsi" w:hAnsiTheme="minorHAnsi" w:cstheme="minorHAnsi"/>
          <w:b/>
          <w:sz w:val="22"/>
          <w:szCs w:val="22"/>
        </w:rPr>
        <w:tab/>
        <w:t>- prevence rizikového chování</w:t>
      </w:r>
      <w:r w:rsidR="003A7261" w:rsidRPr="007558B7">
        <w:rPr>
          <w:rFonts w:asciiTheme="minorHAnsi" w:hAnsiTheme="minorHAnsi" w:cstheme="minorHAnsi"/>
          <w:b/>
          <w:sz w:val="22"/>
          <w:szCs w:val="22"/>
        </w:rPr>
        <w:t xml:space="preserve"> – standard </w:t>
      </w:r>
      <w:r w:rsidR="003F1718" w:rsidRPr="007558B7">
        <w:rPr>
          <w:rFonts w:asciiTheme="minorHAnsi" w:hAnsiTheme="minorHAnsi" w:cstheme="minorHAnsi"/>
          <w:b/>
          <w:sz w:val="22"/>
          <w:szCs w:val="22"/>
        </w:rPr>
        <w:t>typu A</w:t>
      </w:r>
    </w:p>
    <w:p w14:paraId="070C1D86" w14:textId="5973539B" w:rsidR="00A31543" w:rsidRPr="007558B7" w:rsidRDefault="00961360" w:rsidP="00A31543">
      <w:pPr>
        <w:jc w:val="both"/>
        <w:rPr>
          <w:rFonts w:asciiTheme="minorHAnsi" w:hAnsiTheme="minorHAnsi" w:cstheme="minorHAnsi"/>
          <w:b/>
          <w:sz w:val="22"/>
          <w:szCs w:val="22"/>
        </w:rPr>
      </w:pPr>
      <w:r w:rsidRPr="007558B7">
        <w:rPr>
          <w:rFonts w:asciiTheme="minorHAnsi" w:hAnsiTheme="minorHAnsi" w:cstheme="minorHAnsi"/>
          <w:b/>
          <w:sz w:val="22"/>
          <w:szCs w:val="22"/>
        </w:rPr>
        <w:t>2.</w:t>
      </w:r>
      <w:r w:rsidR="00A31543" w:rsidRPr="007558B7">
        <w:rPr>
          <w:rFonts w:asciiTheme="minorHAnsi" w:hAnsiTheme="minorHAnsi" w:cstheme="minorHAnsi"/>
          <w:b/>
          <w:sz w:val="22"/>
          <w:szCs w:val="22"/>
        </w:rPr>
        <w:t>13</w:t>
      </w:r>
      <w:r w:rsidR="00A31543" w:rsidRPr="007558B7">
        <w:rPr>
          <w:rFonts w:asciiTheme="minorHAnsi" w:hAnsiTheme="minorHAnsi" w:cstheme="minorHAnsi"/>
          <w:b/>
          <w:sz w:val="22"/>
          <w:szCs w:val="22"/>
        </w:rPr>
        <w:tab/>
        <w:t xml:space="preserve">- výchova ke zdravému životnímu stylu, sexuální výchova, výchova k partnerství </w:t>
      </w:r>
      <w:r w:rsidR="00A31543" w:rsidRPr="007558B7">
        <w:rPr>
          <w:rFonts w:asciiTheme="minorHAnsi" w:hAnsiTheme="minorHAnsi" w:cstheme="minorHAnsi"/>
          <w:b/>
          <w:sz w:val="22"/>
          <w:szCs w:val="22"/>
        </w:rPr>
        <w:tab/>
        <w:t xml:space="preserve">  a rodičovství</w:t>
      </w:r>
      <w:r w:rsidR="003F1718" w:rsidRPr="007558B7">
        <w:rPr>
          <w:rFonts w:asciiTheme="minorHAnsi" w:hAnsiTheme="minorHAnsi" w:cstheme="minorHAnsi"/>
          <w:b/>
          <w:sz w:val="22"/>
          <w:szCs w:val="22"/>
        </w:rPr>
        <w:t xml:space="preserve"> – standard typu B</w:t>
      </w:r>
    </w:p>
    <w:p w14:paraId="4D25D617" w14:textId="44245B94"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2.14 </w:t>
      </w:r>
      <w:r w:rsidRPr="007558B7">
        <w:rPr>
          <w:rFonts w:asciiTheme="minorHAnsi" w:hAnsiTheme="minorHAnsi" w:cstheme="minorHAnsi"/>
          <w:b/>
          <w:sz w:val="22"/>
          <w:szCs w:val="22"/>
        </w:rPr>
        <w:tab/>
        <w:t xml:space="preserve">- udržování kontaktu s rodinou </w:t>
      </w:r>
      <w:r w:rsidR="003F1718" w:rsidRPr="007558B7">
        <w:rPr>
          <w:rFonts w:asciiTheme="minorHAnsi" w:hAnsiTheme="minorHAnsi" w:cstheme="minorHAnsi"/>
          <w:b/>
          <w:sz w:val="22"/>
          <w:szCs w:val="22"/>
        </w:rPr>
        <w:t>– standard typu A</w:t>
      </w:r>
    </w:p>
    <w:p w14:paraId="3F930E17" w14:textId="140108DE" w:rsidR="006D4721" w:rsidRPr="007558B7" w:rsidRDefault="008C39C2"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2.15 </w:t>
      </w:r>
      <w:r w:rsidRPr="007558B7">
        <w:rPr>
          <w:rFonts w:asciiTheme="minorHAnsi" w:hAnsiTheme="minorHAnsi" w:cstheme="minorHAnsi"/>
          <w:b/>
          <w:sz w:val="22"/>
          <w:szCs w:val="22"/>
        </w:rPr>
        <w:tab/>
        <w:t>-</w:t>
      </w:r>
      <w:r w:rsidR="006D4721" w:rsidRPr="007558B7">
        <w:rPr>
          <w:rFonts w:asciiTheme="minorHAnsi" w:hAnsiTheme="minorHAnsi" w:cstheme="minorHAnsi"/>
          <w:b/>
          <w:sz w:val="22"/>
          <w:szCs w:val="22"/>
        </w:rPr>
        <w:t xml:space="preserve"> pomoc a podpora při poznávání a orientaci v životním příběhu dítěte</w:t>
      </w:r>
      <w:r w:rsidR="003F1718" w:rsidRPr="007558B7">
        <w:rPr>
          <w:rFonts w:asciiTheme="minorHAnsi" w:hAnsiTheme="minorHAnsi" w:cstheme="minorHAnsi"/>
          <w:b/>
          <w:sz w:val="22"/>
          <w:szCs w:val="22"/>
        </w:rPr>
        <w:t xml:space="preserve"> – standard </w:t>
      </w:r>
      <w:r w:rsidR="003F1718" w:rsidRPr="007558B7">
        <w:rPr>
          <w:rFonts w:asciiTheme="minorHAnsi" w:hAnsiTheme="minorHAnsi" w:cstheme="minorHAnsi"/>
          <w:b/>
          <w:sz w:val="22"/>
          <w:szCs w:val="22"/>
        </w:rPr>
        <w:tab/>
        <w:t xml:space="preserve">  typu B</w:t>
      </w:r>
    </w:p>
    <w:p w14:paraId="61E35692" w14:textId="2CD9E334" w:rsidR="008C39C2"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2.16 </w:t>
      </w:r>
      <w:r w:rsidRPr="007558B7">
        <w:rPr>
          <w:rFonts w:asciiTheme="minorHAnsi" w:hAnsiTheme="minorHAnsi" w:cstheme="minorHAnsi"/>
          <w:b/>
          <w:sz w:val="22"/>
          <w:szCs w:val="22"/>
        </w:rPr>
        <w:tab/>
        <w:t>- PROD</w:t>
      </w:r>
      <w:r w:rsidR="003F1718" w:rsidRPr="007558B7">
        <w:rPr>
          <w:rFonts w:asciiTheme="minorHAnsi" w:hAnsiTheme="minorHAnsi" w:cstheme="minorHAnsi"/>
          <w:b/>
          <w:sz w:val="22"/>
          <w:szCs w:val="22"/>
        </w:rPr>
        <w:t xml:space="preserve"> –</w:t>
      </w:r>
      <w:r w:rsidR="00A63F1E" w:rsidRPr="007558B7">
        <w:rPr>
          <w:rFonts w:asciiTheme="minorHAnsi" w:hAnsiTheme="minorHAnsi" w:cstheme="minorHAnsi"/>
          <w:b/>
          <w:sz w:val="22"/>
          <w:szCs w:val="22"/>
        </w:rPr>
        <w:t xml:space="preserve"> živý nástroj péče o dítě -</w:t>
      </w:r>
      <w:r w:rsidR="003F1718" w:rsidRPr="007558B7">
        <w:rPr>
          <w:rFonts w:asciiTheme="minorHAnsi" w:hAnsiTheme="minorHAnsi" w:cstheme="minorHAnsi"/>
          <w:b/>
          <w:sz w:val="22"/>
          <w:szCs w:val="22"/>
        </w:rPr>
        <w:t xml:space="preserve"> standard typu B </w:t>
      </w:r>
    </w:p>
    <w:p w14:paraId="473EE0D3" w14:textId="0B92DDE9" w:rsidR="008C39C2"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2.17</w:t>
      </w:r>
      <w:r w:rsidRPr="007558B7">
        <w:rPr>
          <w:rFonts w:asciiTheme="minorHAnsi" w:hAnsiTheme="minorHAnsi" w:cstheme="minorHAnsi"/>
          <w:b/>
          <w:sz w:val="22"/>
          <w:szCs w:val="22"/>
        </w:rPr>
        <w:tab/>
        <w:t xml:space="preserve">- klíčový pracovník </w:t>
      </w:r>
      <w:r w:rsidR="003F1718" w:rsidRPr="007558B7">
        <w:rPr>
          <w:rFonts w:asciiTheme="minorHAnsi" w:hAnsiTheme="minorHAnsi" w:cstheme="minorHAnsi"/>
          <w:b/>
          <w:sz w:val="22"/>
          <w:szCs w:val="22"/>
        </w:rPr>
        <w:t>–</w:t>
      </w:r>
      <w:r w:rsidR="00A63F1E" w:rsidRPr="007558B7">
        <w:rPr>
          <w:rFonts w:asciiTheme="minorHAnsi" w:hAnsiTheme="minorHAnsi" w:cstheme="minorHAnsi"/>
          <w:b/>
          <w:sz w:val="22"/>
          <w:szCs w:val="22"/>
        </w:rPr>
        <w:t xml:space="preserve"> zařízení stanoví klíčového pracovníka pro každé dítě a </w:t>
      </w:r>
      <w:r w:rsidR="00A63F1E" w:rsidRPr="007558B7">
        <w:rPr>
          <w:rFonts w:asciiTheme="minorHAnsi" w:hAnsiTheme="minorHAnsi" w:cstheme="minorHAnsi"/>
          <w:b/>
          <w:sz w:val="22"/>
          <w:szCs w:val="22"/>
        </w:rPr>
        <w:tab/>
        <w:t xml:space="preserve"> písemně stanoví jeho roli ve vztahu k naplňování potřeb dítěte - </w:t>
      </w:r>
      <w:r w:rsidR="003F1718" w:rsidRPr="007558B7">
        <w:rPr>
          <w:rFonts w:asciiTheme="minorHAnsi" w:hAnsiTheme="minorHAnsi" w:cstheme="minorHAnsi"/>
          <w:b/>
          <w:sz w:val="22"/>
          <w:szCs w:val="22"/>
        </w:rPr>
        <w:t xml:space="preserve"> standard typu B </w:t>
      </w:r>
    </w:p>
    <w:p w14:paraId="5EB9C91E" w14:textId="3254F410"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2.18 </w:t>
      </w:r>
      <w:r w:rsidRPr="007558B7">
        <w:rPr>
          <w:rFonts w:asciiTheme="minorHAnsi" w:hAnsiTheme="minorHAnsi" w:cstheme="minorHAnsi"/>
          <w:b/>
          <w:sz w:val="22"/>
          <w:szCs w:val="22"/>
        </w:rPr>
        <w:tab/>
        <w:t xml:space="preserve">- vztahy založené na respektu a </w:t>
      </w:r>
      <w:proofErr w:type="spellStart"/>
      <w:r w:rsidRPr="007558B7">
        <w:rPr>
          <w:rFonts w:asciiTheme="minorHAnsi" w:hAnsiTheme="minorHAnsi" w:cstheme="minorHAnsi"/>
          <w:b/>
          <w:sz w:val="22"/>
          <w:szCs w:val="22"/>
        </w:rPr>
        <w:t>prozumění</w:t>
      </w:r>
      <w:proofErr w:type="spellEnd"/>
      <w:r w:rsidR="00AC13A9" w:rsidRPr="007558B7">
        <w:rPr>
          <w:rFonts w:asciiTheme="minorHAnsi" w:hAnsiTheme="minorHAnsi" w:cstheme="minorHAnsi"/>
          <w:b/>
          <w:sz w:val="22"/>
          <w:szCs w:val="22"/>
        </w:rPr>
        <w:t xml:space="preserve"> – standard typu B </w:t>
      </w:r>
    </w:p>
    <w:p w14:paraId="18657EB5" w14:textId="6CC2B1D6"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2.19</w:t>
      </w:r>
      <w:r w:rsidRPr="007558B7">
        <w:rPr>
          <w:rFonts w:asciiTheme="minorHAnsi" w:hAnsiTheme="minorHAnsi" w:cstheme="minorHAnsi"/>
          <w:b/>
          <w:sz w:val="22"/>
          <w:szCs w:val="22"/>
        </w:rPr>
        <w:tab/>
        <w:t>- podpora zapojení dítěte do sociálních vztahů v</w:t>
      </w:r>
      <w:r w:rsidR="00AC13A9" w:rsidRPr="007558B7">
        <w:rPr>
          <w:rFonts w:asciiTheme="minorHAnsi" w:hAnsiTheme="minorHAnsi" w:cstheme="minorHAnsi"/>
          <w:b/>
          <w:sz w:val="22"/>
          <w:szCs w:val="22"/>
        </w:rPr>
        <w:t> </w:t>
      </w:r>
      <w:r w:rsidRPr="007558B7">
        <w:rPr>
          <w:rFonts w:asciiTheme="minorHAnsi" w:hAnsiTheme="minorHAnsi" w:cstheme="minorHAnsi"/>
          <w:b/>
          <w:sz w:val="22"/>
          <w:szCs w:val="22"/>
        </w:rPr>
        <w:t>zařízení</w:t>
      </w:r>
      <w:r w:rsidR="00AC13A9" w:rsidRPr="007558B7">
        <w:rPr>
          <w:rFonts w:asciiTheme="minorHAnsi" w:hAnsiTheme="minorHAnsi" w:cstheme="minorHAnsi"/>
          <w:b/>
          <w:sz w:val="22"/>
          <w:szCs w:val="22"/>
        </w:rPr>
        <w:t xml:space="preserve"> – standard typu B</w:t>
      </w:r>
    </w:p>
    <w:p w14:paraId="08BAB46F" w14:textId="4700F7D0"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2.20 </w:t>
      </w:r>
      <w:r w:rsidRPr="007558B7">
        <w:rPr>
          <w:rFonts w:asciiTheme="minorHAnsi" w:hAnsiTheme="minorHAnsi" w:cstheme="minorHAnsi"/>
          <w:b/>
          <w:sz w:val="22"/>
          <w:szCs w:val="22"/>
        </w:rPr>
        <w:tab/>
        <w:t xml:space="preserve">- motivační systém výchovně-vzdělávacího procesu-transparentní, </w:t>
      </w:r>
      <w:r w:rsidRPr="007558B7">
        <w:rPr>
          <w:rFonts w:asciiTheme="minorHAnsi" w:hAnsiTheme="minorHAnsi" w:cstheme="minorHAnsi"/>
          <w:b/>
          <w:sz w:val="22"/>
          <w:szCs w:val="22"/>
        </w:rPr>
        <w:tab/>
      </w:r>
      <w:r w:rsidRPr="007558B7">
        <w:rPr>
          <w:rFonts w:asciiTheme="minorHAnsi" w:hAnsiTheme="minorHAnsi" w:cstheme="minorHAnsi"/>
          <w:b/>
          <w:sz w:val="22"/>
          <w:szCs w:val="22"/>
        </w:rPr>
        <w:tab/>
      </w:r>
      <w:r w:rsidRPr="007558B7">
        <w:rPr>
          <w:rFonts w:asciiTheme="minorHAnsi" w:hAnsiTheme="minorHAnsi" w:cstheme="minorHAnsi"/>
          <w:b/>
          <w:sz w:val="22"/>
          <w:szCs w:val="22"/>
        </w:rPr>
        <w:tab/>
        <w:t xml:space="preserve">  pozitivní</w:t>
      </w:r>
      <w:r w:rsidR="00AC13A9" w:rsidRPr="007558B7">
        <w:rPr>
          <w:rFonts w:asciiTheme="minorHAnsi" w:hAnsiTheme="minorHAnsi" w:cstheme="minorHAnsi"/>
          <w:b/>
          <w:sz w:val="22"/>
          <w:szCs w:val="22"/>
        </w:rPr>
        <w:t xml:space="preserve"> – standard typu B</w:t>
      </w:r>
    </w:p>
    <w:p w14:paraId="7DA8AF28" w14:textId="1157E2F1"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2.21</w:t>
      </w:r>
      <w:r w:rsidRPr="007558B7">
        <w:rPr>
          <w:rFonts w:asciiTheme="minorHAnsi" w:hAnsiTheme="minorHAnsi" w:cstheme="minorHAnsi"/>
          <w:b/>
          <w:sz w:val="22"/>
          <w:szCs w:val="22"/>
        </w:rPr>
        <w:tab/>
        <w:t>- výchovné postupy – opatření ve výchově</w:t>
      </w:r>
      <w:r w:rsidR="00AC13A9" w:rsidRPr="007558B7">
        <w:rPr>
          <w:rFonts w:asciiTheme="minorHAnsi" w:hAnsiTheme="minorHAnsi" w:cstheme="minorHAnsi"/>
          <w:b/>
          <w:sz w:val="22"/>
          <w:szCs w:val="22"/>
        </w:rPr>
        <w:t xml:space="preserve"> – standard typu A</w:t>
      </w:r>
    </w:p>
    <w:p w14:paraId="4B549182" w14:textId="10451CE1"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2.22</w:t>
      </w:r>
      <w:r w:rsidRPr="007558B7">
        <w:rPr>
          <w:rFonts w:asciiTheme="minorHAnsi" w:hAnsiTheme="minorHAnsi" w:cstheme="minorHAnsi"/>
          <w:b/>
          <w:sz w:val="22"/>
          <w:szCs w:val="22"/>
        </w:rPr>
        <w:tab/>
        <w:t>- způsob fungování zařízení – osobní prostor, soukromí</w:t>
      </w:r>
      <w:r w:rsidR="00AC13A9" w:rsidRPr="007558B7">
        <w:rPr>
          <w:rFonts w:asciiTheme="minorHAnsi" w:hAnsiTheme="minorHAnsi" w:cstheme="minorHAnsi"/>
          <w:b/>
          <w:sz w:val="22"/>
          <w:szCs w:val="22"/>
        </w:rPr>
        <w:t xml:space="preserve"> – standard typu A</w:t>
      </w:r>
    </w:p>
    <w:p w14:paraId="065F0B5C" w14:textId="3EA708E4"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2.23</w:t>
      </w:r>
      <w:r w:rsidRPr="007558B7">
        <w:rPr>
          <w:rFonts w:asciiTheme="minorHAnsi" w:hAnsiTheme="minorHAnsi" w:cstheme="minorHAnsi"/>
          <w:b/>
          <w:sz w:val="22"/>
          <w:szCs w:val="22"/>
        </w:rPr>
        <w:tab/>
        <w:t xml:space="preserve">- uzamčení osobních věcí </w:t>
      </w:r>
      <w:r w:rsidR="00AC13A9" w:rsidRPr="007558B7">
        <w:rPr>
          <w:rFonts w:asciiTheme="minorHAnsi" w:hAnsiTheme="minorHAnsi" w:cstheme="minorHAnsi"/>
          <w:b/>
          <w:sz w:val="22"/>
          <w:szCs w:val="22"/>
        </w:rPr>
        <w:t>– standard typu A</w:t>
      </w:r>
    </w:p>
    <w:p w14:paraId="074387D1" w14:textId="62623BEF"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 xml:space="preserve">2.24 </w:t>
      </w:r>
      <w:r w:rsidRPr="007558B7">
        <w:rPr>
          <w:rFonts w:asciiTheme="minorHAnsi" w:hAnsiTheme="minorHAnsi" w:cstheme="minorHAnsi"/>
          <w:b/>
          <w:sz w:val="22"/>
          <w:szCs w:val="22"/>
        </w:rPr>
        <w:tab/>
        <w:t>- volný a řízený čas dětí</w:t>
      </w:r>
      <w:r w:rsidR="00AC13A9" w:rsidRPr="007558B7">
        <w:rPr>
          <w:rFonts w:asciiTheme="minorHAnsi" w:hAnsiTheme="minorHAnsi" w:cstheme="minorHAnsi"/>
          <w:b/>
          <w:sz w:val="22"/>
          <w:szCs w:val="22"/>
        </w:rPr>
        <w:t xml:space="preserve"> – standard typu B</w:t>
      </w:r>
    </w:p>
    <w:p w14:paraId="44BE03AA" w14:textId="5E273C9F"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2.25</w:t>
      </w:r>
      <w:r w:rsidRPr="007558B7">
        <w:rPr>
          <w:rFonts w:asciiTheme="minorHAnsi" w:hAnsiTheme="minorHAnsi" w:cstheme="minorHAnsi"/>
          <w:b/>
          <w:sz w:val="22"/>
          <w:szCs w:val="22"/>
        </w:rPr>
        <w:tab/>
        <w:t>- využívat služby mimo zařízení</w:t>
      </w:r>
      <w:r w:rsidR="00AC13A9" w:rsidRPr="007558B7">
        <w:rPr>
          <w:rFonts w:asciiTheme="minorHAnsi" w:hAnsiTheme="minorHAnsi" w:cstheme="minorHAnsi"/>
          <w:b/>
          <w:sz w:val="22"/>
          <w:szCs w:val="22"/>
        </w:rPr>
        <w:t xml:space="preserve"> – standard typu B</w:t>
      </w:r>
    </w:p>
    <w:p w14:paraId="489F6713" w14:textId="0D8739B5"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2.26</w:t>
      </w:r>
      <w:r w:rsidRPr="007558B7">
        <w:rPr>
          <w:rFonts w:asciiTheme="minorHAnsi" w:hAnsiTheme="minorHAnsi" w:cstheme="minorHAnsi"/>
          <w:b/>
          <w:sz w:val="22"/>
          <w:szCs w:val="22"/>
        </w:rPr>
        <w:tab/>
        <w:t>- kontakty a volný čas mimo zařízení</w:t>
      </w:r>
      <w:r w:rsidR="00AC13A9" w:rsidRPr="007558B7">
        <w:rPr>
          <w:rFonts w:asciiTheme="minorHAnsi" w:hAnsiTheme="minorHAnsi" w:cstheme="minorHAnsi"/>
          <w:b/>
          <w:sz w:val="22"/>
          <w:szCs w:val="22"/>
        </w:rPr>
        <w:t xml:space="preserve"> – standard typu B</w:t>
      </w:r>
    </w:p>
    <w:p w14:paraId="26422756" w14:textId="3896A1FD"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2.27</w:t>
      </w:r>
      <w:r w:rsidRPr="007558B7">
        <w:rPr>
          <w:rFonts w:asciiTheme="minorHAnsi" w:hAnsiTheme="minorHAnsi" w:cstheme="minorHAnsi"/>
          <w:b/>
          <w:sz w:val="22"/>
          <w:szCs w:val="22"/>
        </w:rPr>
        <w:tab/>
        <w:t>- učení se samostatnosti a zodpovědnosti</w:t>
      </w:r>
      <w:r w:rsidR="00AC13A9" w:rsidRPr="007558B7">
        <w:rPr>
          <w:rFonts w:asciiTheme="minorHAnsi" w:hAnsiTheme="minorHAnsi" w:cstheme="minorHAnsi"/>
          <w:b/>
          <w:sz w:val="22"/>
          <w:szCs w:val="22"/>
        </w:rPr>
        <w:t xml:space="preserve"> – standard typu B </w:t>
      </w:r>
    </w:p>
    <w:p w14:paraId="52EBC324" w14:textId="25F16566"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2.28</w:t>
      </w:r>
      <w:r w:rsidRPr="007558B7">
        <w:rPr>
          <w:rFonts w:asciiTheme="minorHAnsi" w:hAnsiTheme="minorHAnsi" w:cstheme="minorHAnsi"/>
          <w:b/>
          <w:sz w:val="22"/>
          <w:szCs w:val="22"/>
        </w:rPr>
        <w:tab/>
        <w:t>- příprava na samostatný život</w:t>
      </w:r>
      <w:r w:rsidR="00AC13A9" w:rsidRPr="007558B7">
        <w:rPr>
          <w:rFonts w:asciiTheme="minorHAnsi" w:hAnsiTheme="minorHAnsi" w:cstheme="minorHAnsi"/>
          <w:b/>
          <w:sz w:val="22"/>
          <w:szCs w:val="22"/>
        </w:rPr>
        <w:t xml:space="preserve"> – standard typu B</w:t>
      </w:r>
    </w:p>
    <w:p w14:paraId="39AA1F0F" w14:textId="399676EC"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2.29</w:t>
      </w:r>
      <w:r w:rsidRPr="007558B7">
        <w:rPr>
          <w:rFonts w:asciiTheme="minorHAnsi" w:hAnsiTheme="minorHAnsi" w:cstheme="minorHAnsi"/>
          <w:b/>
          <w:sz w:val="22"/>
          <w:szCs w:val="22"/>
        </w:rPr>
        <w:tab/>
        <w:t>- rozhodování v běžných záležitostech, podíl na běžných činnostech</w:t>
      </w:r>
      <w:r w:rsidR="00AC13A9" w:rsidRPr="007558B7">
        <w:rPr>
          <w:rFonts w:asciiTheme="minorHAnsi" w:hAnsiTheme="minorHAnsi" w:cstheme="minorHAnsi"/>
          <w:b/>
          <w:sz w:val="22"/>
          <w:szCs w:val="22"/>
        </w:rPr>
        <w:t xml:space="preserve"> – standard </w:t>
      </w:r>
      <w:r w:rsidR="00AC13A9" w:rsidRPr="007558B7">
        <w:rPr>
          <w:rFonts w:asciiTheme="minorHAnsi" w:hAnsiTheme="minorHAnsi" w:cstheme="minorHAnsi"/>
          <w:b/>
          <w:sz w:val="22"/>
          <w:szCs w:val="22"/>
        </w:rPr>
        <w:tab/>
        <w:t xml:space="preserve">   typu B</w:t>
      </w:r>
    </w:p>
    <w:p w14:paraId="43EF7340" w14:textId="3C5BDA50" w:rsidR="00FB1B10"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2.30</w:t>
      </w:r>
      <w:r w:rsidRPr="007558B7">
        <w:rPr>
          <w:rFonts w:asciiTheme="minorHAnsi" w:hAnsiTheme="minorHAnsi" w:cstheme="minorHAnsi"/>
          <w:b/>
          <w:sz w:val="22"/>
          <w:szCs w:val="22"/>
        </w:rPr>
        <w:tab/>
        <w:t>- výběr školy</w:t>
      </w:r>
      <w:r w:rsidR="00AC13A9" w:rsidRPr="007558B7">
        <w:rPr>
          <w:rFonts w:asciiTheme="minorHAnsi" w:hAnsiTheme="minorHAnsi" w:cstheme="minorHAnsi"/>
          <w:b/>
          <w:sz w:val="22"/>
          <w:szCs w:val="22"/>
        </w:rPr>
        <w:t xml:space="preserve"> – standard typu A</w:t>
      </w:r>
    </w:p>
    <w:p w14:paraId="2D71B80C" w14:textId="367150D5"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2.31</w:t>
      </w:r>
      <w:r w:rsidRPr="007558B7">
        <w:rPr>
          <w:rFonts w:asciiTheme="minorHAnsi" w:hAnsiTheme="minorHAnsi" w:cstheme="minorHAnsi"/>
          <w:b/>
          <w:sz w:val="22"/>
          <w:szCs w:val="22"/>
        </w:rPr>
        <w:tab/>
        <w:t>- spolupráce se školou</w:t>
      </w:r>
      <w:r w:rsidR="00AC13A9" w:rsidRPr="007558B7">
        <w:rPr>
          <w:rFonts w:asciiTheme="minorHAnsi" w:hAnsiTheme="minorHAnsi" w:cstheme="minorHAnsi"/>
          <w:b/>
          <w:sz w:val="22"/>
          <w:szCs w:val="22"/>
        </w:rPr>
        <w:t xml:space="preserve"> – standard typu B</w:t>
      </w:r>
    </w:p>
    <w:p w14:paraId="7EAE79ED" w14:textId="23438EC7"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2.32</w:t>
      </w:r>
      <w:r w:rsidRPr="007558B7">
        <w:rPr>
          <w:rFonts w:asciiTheme="minorHAnsi" w:hAnsiTheme="minorHAnsi" w:cstheme="minorHAnsi"/>
          <w:b/>
          <w:sz w:val="22"/>
          <w:szCs w:val="22"/>
        </w:rPr>
        <w:tab/>
        <w:t>- přístup k</w:t>
      </w:r>
      <w:r w:rsidR="00A63F1E" w:rsidRPr="007558B7">
        <w:rPr>
          <w:rFonts w:asciiTheme="minorHAnsi" w:hAnsiTheme="minorHAnsi" w:cstheme="minorHAnsi"/>
          <w:b/>
          <w:sz w:val="22"/>
          <w:szCs w:val="22"/>
        </w:rPr>
        <w:t> </w:t>
      </w:r>
      <w:r w:rsidRPr="007558B7">
        <w:rPr>
          <w:rFonts w:asciiTheme="minorHAnsi" w:hAnsiTheme="minorHAnsi" w:cstheme="minorHAnsi"/>
          <w:b/>
          <w:sz w:val="22"/>
          <w:szCs w:val="22"/>
        </w:rPr>
        <w:t>doučování</w:t>
      </w:r>
      <w:r w:rsidR="00A63F1E" w:rsidRPr="007558B7">
        <w:rPr>
          <w:rFonts w:asciiTheme="minorHAnsi" w:hAnsiTheme="minorHAnsi" w:cstheme="minorHAnsi"/>
          <w:b/>
          <w:sz w:val="22"/>
          <w:szCs w:val="22"/>
        </w:rPr>
        <w:t xml:space="preserve"> – standard typu B</w:t>
      </w:r>
    </w:p>
    <w:p w14:paraId="747D90C8" w14:textId="01F543EE" w:rsidR="00961360" w:rsidRPr="007558B7" w:rsidRDefault="00961360"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2.33</w:t>
      </w:r>
      <w:r w:rsidRPr="007558B7">
        <w:rPr>
          <w:rFonts w:asciiTheme="minorHAnsi" w:hAnsiTheme="minorHAnsi" w:cstheme="minorHAnsi"/>
          <w:b/>
          <w:sz w:val="22"/>
          <w:szCs w:val="22"/>
        </w:rPr>
        <w:tab/>
        <w:t xml:space="preserve">- odpovědné osoby pro zdravotní péči o děti, spolupráce se </w:t>
      </w:r>
      <w:proofErr w:type="spellStart"/>
      <w:r w:rsidRPr="007558B7">
        <w:rPr>
          <w:rFonts w:asciiTheme="minorHAnsi" w:hAnsiTheme="minorHAnsi" w:cstheme="minorHAnsi"/>
          <w:b/>
          <w:sz w:val="22"/>
          <w:szCs w:val="22"/>
        </w:rPr>
        <w:t>zdr</w:t>
      </w:r>
      <w:proofErr w:type="spellEnd"/>
      <w:r w:rsidRPr="007558B7">
        <w:rPr>
          <w:rFonts w:asciiTheme="minorHAnsi" w:hAnsiTheme="minorHAnsi" w:cstheme="minorHAnsi"/>
          <w:b/>
          <w:sz w:val="22"/>
          <w:szCs w:val="22"/>
        </w:rPr>
        <w:t>. Zařízením,</w:t>
      </w:r>
    </w:p>
    <w:p w14:paraId="7D9CDCB6" w14:textId="5CAC1F55" w:rsidR="00961360" w:rsidRPr="007558B7" w:rsidRDefault="00FB1B10"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ab/>
        <w:t xml:space="preserve">  </w:t>
      </w:r>
      <w:r w:rsidR="00961360" w:rsidRPr="007558B7">
        <w:rPr>
          <w:rFonts w:asciiTheme="minorHAnsi" w:hAnsiTheme="minorHAnsi" w:cstheme="minorHAnsi"/>
          <w:b/>
          <w:sz w:val="22"/>
          <w:szCs w:val="22"/>
        </w:rPr>
        <w:t>postup při nemoci dítěte</w:t>
      </w:r>
      <w:r w:rsidR="00A63F1E" w:rsidRPr="007558B7">
        <w:rPr>
          <w:rFonts w:asciiTheme="minorHAnsi" w:hAnsiTheme="minorHAnsi" w:cstheme="minorHAnsi"/>
          <w:b/>
          <w:sz w:val="22"/>
          <w:szCs w:val="22"/>
        </w:rPr>
        <w:t xml:space="preserve"> – standard typu B</w:t>
      </w:r>
    </w:p>
    <w:p w14:paraId="156B9183" w14:textId="6E35E316" w:rsidR="00961360" w:rsidRPr="007558B7" w:rsidRDefault="00961360"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2.34</w:t>
      </w:r>
      <w:r w:rsidR="008A6F08" w:rsidRPr="007558B7">
        <w:rPr>
          <w:rFonts w:asciiTheme="minorHAnsi" w:hAnsiTheme="minorHAnsi" w:cstheme="minorHAnsi"/>
          <w:b/>
          <w:sz w:val="22"/>
          <w:szCs w:val="22"/>
        </w:rPr>
        <w:tab/>
        <w:t>- specializovaná péče podle potřeb dítěte</w:t>
      </w:r>
      <w:r w:rsidR="00A63F1E" w:rsidRPr="007558B7">
        <w:rPr>
          <w:rFonts w:asciiTheme="minorHAnsi" w:hAnsiTheme="minorHAnsi" w:cstheme="minorHAnsi"/>
          <w:b/>
          <w:sz w:val="22"/>
          <w:szCs w:val="22"/>
        </w:rPr>
        <w:t xml:space="preserve"> – standard typu A </w:t>
      </w:r>
    </w:p>
    <w:p w14:paraId="06886393" w14:textId="055BC67A" w:rsidR="006D4721" w:rsidRPr="007558B7" w:rsidRDefault="006D4721" w:rsidP="006D4721">
      <w:pPr>
        <w:pStyle w:val="Zkladntext"/>
        <w:jc w:val="both"/>
        <w:rPr>
          <w:rFonts w:asciiTheme="minorHAnsi" w:hAnsiTheme="minorHAnsi" w:cstheme="minorHAnsi"/>
          <w:b/>
          <w:sz w:val="22"/>
          <w:szCs w:val="22"/>
        </w:rPr>
      </w:pPr>
      <w:r w:rsidRPr="007558B7">
        <w:rPr>
          <w:rFonts w:asciiTheme="minorHAnsi" w:hAnsiTheme="minorHAnsi" w:cstheme="minorHAnsi"/>
          <w:b/>
          <w:sz w:val="22"/>
          <w:szCs w:val="22"/>
        </w:rPr>
        <w:t>2.35</w:t>
      </w:r>
      <w:r w:rsidRPr="007558B7">
        <w:rPr>
          <w:rFonts w:asciiTheme="minorHAnsi" w:hAnsiTheme="minorHAnsi" w:cstheme="minorHAnsi"/>
          <w:b/>
          <w:sz w:val="22"/>
          <w:szCs w:val="22"/>
        </w:rPr>
        <w:tab/>
        <w:t>- pravidla pro prodloužený pobyt-samostatnost a životní dovednosti</w:t>
      </w:r>
      <w:r w:rsidR="00A63F1E" w:rsidRPr="007558B7">
        <w:rPr>
          <w:rFonts w:asciiTheme="minorHAnsi" w:hAnsiTheme="minorHAnsi" w:cstheme="minorHAnsi"/>
          <w:b/>
          <w:sz w:val="22"/>
          <w:szCs w:val="22"/>
        </w:rPr>
        <w:t xml:space="preserve"> – standard </w:t>
      </w:r>
      <w:r w:rsidR="00A63F1E" w:rsidRPr="007558B7">
        <w:rPr>
          <w:rFonts w:asciiTheme="minorHAnsi" w:hAnsiTheme="minorHAnsi" w:cstheme="minorHAnsi"/>
          <w:b/>
          <w:sz w:val="22"/>
          <w:szCs w:val="22"/>
        </w:rPr>
        <w:tab/>
        <w:t xml:space="preserve">   typu B</w:t>
      </w:r>
    </w:p>
    <w:p w14:paraId="5B31FF04" w14:textId="77777777" w:rsidR="006D4721" w:rsidRPr="007558B7" w:rsidRDefault="006D4721" w:rsidP="001946A9">
      <w:pPr>
        <w:jc w:val="both"/>
        <w:rPr>
          <w:rFonts w:asciiTheme="minorHAnsi" w:hAnsiTheme="minorHAnsi" w:cstheme="minorHAnsi"/>
          <w:b/>
          <w:sz w:val="22"/>
          <w:szCs w:val="22"/>
        </w:rPr>
      </w:pPr>
    </w:p>
    <w:p w14:paraId="281132C4" w14:textId="77777777" w:rsidR="006D4721" w:rsidRPr="007558B7" w:rsidRDefault="006D4721" w:rsidP="001946A9">
      <w:pPr>
        <w:jc w:val="both"/>
        <w:rPr>
          <w:rFonts w:asciiTheme="minorHAnsi" w:hAnsiTheme="minorHAnsi" w:cstheme="minorHAnsi"/>
          <w:b/>
          <w:sz w:val="22"/>
          <w:szCs w:val="22"/>
        </w:rPr>
      </w:pPr>
    </w:p>
    <w:p w14:paraId="36D55BC6" w14:textId="77777777" w:rsidR="006D4721" w:rsidRPr="007558B7" w:rsidRDefault="006D4721" w:rsidP="001946A9">
      <w:pPr>
        <w:jc w:val="both"/>
        <w:rPr>
          <w:rFonts w:asciiTheme="minorHAnsi" w:hAnsiTheme="minorHAnsi" w:cstheme="minorHAnsi"/>
          <w:b/>
          <w:sz w:val="22"/>
          <w:szCs w:val="22"/>
        </w:rPr>
      </w:pPr>
    </w:p>
    <w:p w14:paraId="1FC74F38" w14:textId="742BF639" w:rsidR="000A6A62" w:rsidRPr="007558B7" w:rsidRDefault="004B5CE4" w:rsidP="001946A9">
      <w:pPr>
        <w:jc w:val="both"/>
        <w:rPr>
          <w:rFonts w:asciiTheme="minorHAnsi" w:hAnsiTheme="minorHAnsi" w:cstheme="minorHAnsi"/>
          <w:b/>
          <w:sz w:val="22"/>
          <w:szCs w:val="22"/>
        </w:rPr>
      </w:pPr>
      <w:r w:rsidRPr="007558B7">
        <w:rPr>
          <w:rFonts w:asciiTheme="minorHAnsi" w:hAnsiTheme="minorHAnsi" w:cstheme="minorHAnsi"/>
          <w:b/>
          <w:sz w:val="22"/>
          <w:szCs w:val="22"/>
        </w:rPr>
        <w:t>Standard 2 C</w:t>
      </w:r>
      <w:r w:rsidR="001B4C0B" w:rsidRPr="007558B7">
        <w:rPr>
          <w:rFonts w:asciiTheme="minorHAnsi" w:hAnsiTheme="minorHAnsi" w:cstheme="minorHAnsi"/>
          <w:b/>
          <w:sz w:val="22"/>
          <w:szCs w:val="22"/>
        </w:rPr>
        <w:t xml:space="preserve"> (viz výše)</w:t>
      </w:r>
      <w:r w:rsidRPr="007558B7">
        <w:rPr>
          <w:rFonts w:asciiTheme="minorHAnsi" w:hAnsiTheme="minorHAnsi" w:cstheme="minorHAnsi"/>
          <w:b/>
          <w:sz w:val="22"/>
          <w:szCs w:val="22"/>
        </w:rPr>
        <w:t xml:space="preserve"> – Ukončování péče</w:t>
      </w:r>
    </w:p>
    <w:p w14:paraId="0D6A2081" w14:textId="77777777" w:rsidR="004B5CE4" w:rsidRPr="007558B7" w:rsidRDefault="004B5CE4" w:rsidP="001946A9">
      <w:pPr>
        <w:jc w:val="both"/>
        <w:rPr>
          <w:rFonts w:asciiTheme="minorHAnsi" w:hAnsiTheme="minorHAnsi" w:cstheme="minorHAnsi"/>
          <w:b/>
          <w:sz w:val="22"/>
          <w:szCs w:val="22"/>
        </w:rPr>
      </w:pPr>
    </w:p>
    <w:p w14:paraId="7941B5E1" w14:textId="77DC4742" w:rsidR="004B5CE4" w:rsidRPr="007558B7" w:rsidRDefault="004B5CE4" w:rsidP="001946A9">
      <w:pPr>
        <w:jc w:val="both"/>
        <w:rPr>
          <w:rFonts w:asciiTheme="minorHAnsi" w:hAnsiTheme="minorHAnsi" w:cstheme="minorHAnsi"/>
          <w:b/>
          <w:sz w:val="22"/>
          <w:szCs w:val="22"/>
        </w:rPr>
      </w:pPr>
      <w:r w:rsidRPr="007558B7">
        <w:rPr>
          <w:rFonts w:asciiTheme="minorHAnsi" w:hAnsiTheme="minorHAnsi" w:cstheme="minorHAnsi"/>
          <w:b/>
          <w:sz w:val="22"/>
          <w:szCs w:val="22"/>
        </w:rPr>
        <w:t>2.36</w:t>
      </w:r>
      <w:r w:rsidRPr="007558B7">
        <w:rPr>
          <w:rFonts w:asciiTheme="minorHAnsi" w:hAnsiTheme="minorHAnsi" w:cstheme="minorHAnsi"/>
          <w:b/>
          <w:sz w:val="22"/>
          <w:szCs w:val="22"/>
        </w:rPr>
        <w:tab/>
        <w:t xml:space="preserve">- postupy ukončování péče a přípravy na samostatný život, příprava dítěte na </w:t>
      </w:r>
      <w:r w:rsidRPr="007558B7">
        <w:rPr>
          <w:rFonts w:asciiTheme="minorHAnsi" w:hAnsiTheme="minorHAnsi" w:cstheme="minorHAnsi"/>
          <w:b/>
          <w:sz w:val="22"/>
          <w:szCs w:val="22"/>
        </w:rPr>
        <w:tab/>
        <w:t xml:space="preserve">   odchod</w:t>
      </w:r>
    </w:p>
    <w:p w14:paraId="58A6AE6E" w14:textId="694A0E30" w:rsidR="004B5CE4" w:rsidRPr="007558B7" w:rsidRDefault="004B5CE4" w:rsidP="001946A9">
      <w:pPr>
        <w:jc w:val="both"/>
        <w:rPr>
          <w:rFonts w:asciiTheme="minorHAnsi" w:hAnsiTheme="minorHAnsi" w:cstheme="minorHAnsi"/>
          <w:b/>
          <w:sz w:val="22"/>
          <w:szCs w:val="22"/>
        </w:rPr>
      </w:pPr>
      <w:r w:rsidRPr="007558B7">
        <w:rPr>
          <w:rFonts w:asciiTheme="minorHAnsi" w:hAnsiTheme="minorHAnsi" w:cstheme="minorHAnsi"/>
          <w:b/>
          <w:sz w:val="22"/>
          <w:szCs w:val="22"/>
        </w:rPr>
        <w:t xml:space="preserve">2.37 </w:t>
      </w:r>
      <w:r w:rsidRPr="007558B7">
        <w:rPr>
          <w:rFonts w:asciiTheme="minorHAnsi" w:hAnsiTheme="minorHAnsi" w:cstheme="minorHAnsi"/>
          <w:b/>
          <w:sz w:val="22"/>
          <w:szCs w:val="22"/>
        </w:rPr>
        <w:tab/>
        <w:t xml:space="preserve">- vyhodnocení potřeb dítěte – vzdělávání, zaměstnání, ubytování, správa financí, </w:t>
      </w:r>
      <w:r w:rsidRPr="007558B7">
        <w:rPr>
          <w:rFonts w:asciiTheme="minorHAnsi" w:hAnsiTheme="minorHAnsi" w:cstheme="minorHAnsi"/>
          <w:b/>
          <w:sz w:val="22"/>
          <w:szCs w:val="22"/>
        </w:rPr>
        <w:tab/>
        <w:t xml:space="preserve">   jednání s úřady, předání seznamu míst, na které se může obrátit v případě </w:t>
      </w:r>
      <w:r w:rsidRPr="007558B7">
        <w:rPr>
          <w:rFonts w:asciiTheme="minorHAnsi" w:hAnsiTheme="minorHAnsi" w:cstheme="minorHAnsi"/>
          <w:b/>
          <w:sz w:val="22"/>
          <w:szCs w:val="22"/>
        </w:rPr>
        <w:tab/>
        <w:t xml:space="preserve">   krize. </w:t>
      </w:r>
    </w:p>
    <w:p w14:paraId="590F337C" w14:textId="52169C0D" w:rsidR="004B5CE4" w:rsidRPr="007558B7" w:rsidRDefault="004B5CE4" w:rsidP="001946A9">
      <w:pPr>
        <w:jc w:val="both"/>
        <w:rPr>
          <w:rFonts w:asciiTheme="minorHAnsi" w:hAnsiTheme="minorHAnsi" w:cstheme="minorHAnsi"/>
          <w:b/>
          <w:sz w:val="22"/>
          <w:szCs w:val="22"/>
        </w:rPr>
      </w:pPr>
      <w:r w:rsidRPr="007558B7">
        <w:rPr>
          <w:rFonts w:asciiTheme="minorHAnsi" w:hAnsiTheme="minorHAnsi" w:cstheme="minorHAnsi"/>
          <w:b/>
          <w:sz w:val="22"/>
          <w:szCs w:val="22"/>
        </w:rPr>
        <w:t xml:space="preserve">2.38 </w:t>
      </w:r>
      <w:r w:rsidRPr="007558B7">
        <w:rPr>
          <w:rFonts w:asciiTheme="minorHAnsi" w:hAnsiTheme="minorHAnsi" w:cstheme="minorHAnsi"/>
          <w:b/>
          <w:sz w:val="22"/>
          <w:szCs w:val="22"/>
        </w:rPr>
        <w:tab/>
        <w:t>- pro odcházející dítě připravit rozloučení a poskytovat podporu</w:t>
      </w:r>
    </w:p>
    <w:p w14:paraId="3736F30A" w14:textId="15D3F58C" w:rsidR="004B5CE4" w:rsidRPr="007558B7" w:rsidRDefault="004B5CE4" w:rsidP="001946A9">
      <w:pPr>
        <w:jc w:val="both"/>
        <w:rPr>
          <w:rFonts w:asciiTheme="minorHAnsi" w:hAnsiTheme="minorHAnsi" w:cstheme="minorHAnsi"/>
          <w:b/>
          <w:sz w:val="22"/>
          <w:szCs w:val="22"/>
        </w:rPr>
      </w:pPr>
      <w:r w:rsidRPr="007558B7">
        <w:rPr>
          <w:rFonts w:asciiTheme="minorHAnsi" w:hAnsiTheme="minorHAnsi" w:cstheme="minorHAnsi"/>
          <w:b/>
          <w:sz w:val="22"/>
          <w:szCs w:val="22"/>
        </w:rPr>
        <w:t>2.39</w:t>
      </w:r>
      <w:r w:rsidRPr="007558B7">
        <w:rPr>
          <w:rFonts w:asciiTheme="minorHAnsi" w:hAnsiTheme="minorHAnsi" w:cstheme="minorHAnsi"/>
          <w:b/>
          <w:sz w:val="22"/>
          <w:szCs w:val="22"/>
        </w:rPr>
        <w:tab/>
        <w:t xml:space="preserve">- následná podpora a poradenství, důraz na udržení vztahů, které si v zařízení </w:t>
      </w:r>
      <w:r w:rsidRPr="007558B7">
        <w:rPr>
          <w:rFonts w:asciiTheme="minorHAnsi" w:hAnsiTheme="minorHAnsi" w:cstheme="minorHAnsi"/>
          <w:b/>
          <w:sz w:val="22"/>
          <w:szCs w:val="22"/>
        </w:rPr>
        <w:tab/>
        <w:t xml:space="preserve">   vytvořilo</w:t>
      </w:r>
    </w:p>
    <w:sectPr w:rsidR="004B5CE4" w:rsidRPr="007558B7" w:rsidSect="00236E8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88F4" w14:textId="77777777" w:rsidR="00DE417A" w:rsidRDefault="00DE417A">
      <w:r>
        <w:separator/>
      </w:r>
    </w:p>
  </w:endnote>
  <w:endnote w:type="continuationSeparator" w:id="0">
    <w:p w14:paraId="2614324D" w14:textId="77777777" w:rsidR="00DE417A" w:rsidRDefault="00DE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B4E5" w14:textId="77777777" w:rsidR="00907879" w:rsidRDefault="009078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A57B8D" w14:textId="77777777" w:rsidR="00907879" w:rsidRDefault="0090787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3695" w14:textId="77777777" w:rsidR="00907879" w:rsidRDefault="009078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0657">
      <w:rPr>
        <w:rStyle w:val="slostrnky"/>
        <w:noProof/>
      </w:rPr>
      <w:t>16</w:t>
    </w:r>
    <w:r>
      <w:rPr>
        <w:rStyle w:val="slostrnky"/>
      </w:rPr>
      <w:fldChar w:fldCharType="end"/>
    </w:r>
  </w:p>
  <w:p w14:paraId="133DD20A" w14:textId="77777777" w:rsidR="00907879" w:rsidRDefault="0090787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9EC7" w14:textId="77777777" w:rsidR="00DE417A" w:rsidRDefault="00DE417A">
      <w:r>
        <w:separator/>
      </w:r>
    </w:p>
  </w:footnote>
  <w:footnote w:type="continuationSeparator" w:id="0">
    <w:p w14:paraId="306C03F3" w14:textId="77777777" w:rsidR="00DE417A" w:rsidRDefault="00DE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11"/>
    <w:multiLevelType w:val="hybridMultilevel"/>
    <w:tmpl w:val="A36CFBC8"/>
    <w:lvl w:ilvl="0" w:tplc="0405000F">
      <w:start w:val="1"/>
      <w:numFmt w:val="decimal"/>
      <w:lvlText w:val="%1."/>
      <w:lvlJc w:val="left"/>
      <w:pPr>
        <w:tabs>
          <w:tab w:val="num" w:pos="643"/>
        </w:tabs>
        <w:ind w:left="643" w:hanging="360"/>
      </w:pPr>
      <w:rPr>
        <w:rFonts w:cs="Times New Roman" w:hint="default"/>
      </w:rPr>
    </w:lvl>
    <w:lvl w:ilvl="1" w:tplc="EA8449D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A14488"/>
    <w:multiLevelType w:val="hybridMultilevel"/>
    <w:tmpl w:val="4D0A0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113DB"/>
    <w:multiLevelType w:val="hybridMultilevel"/>
    <w:tmpl w:val="FC305528"/>
    <w:lvl w:ilvl="0" w:tplc="E9D086DA">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39604E3A"/>
    <w:multiLevelType w:val="multilevel"/>
    <w:tmpl w:val="181896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2151BE"/>
    <w:multiLevelType w:val="multilevel"/>
    <w:tmpl w:val="181896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597CF5"/>
    <w:multiLevelType w:val="multilevel"/>
    <w:tmpl w:val="1818967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D44B0E"/>
    <w:multiLevelType w:val="hybridMultilevel"/>
    <w:tmpl w:val="EF16B496"/>
    <w:lvl w:ilvl="0" w:tplc="AD24A992">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22C88"/>
    <w:multiLevelType w:val="hybridMultilevel"/>
    <w:tmpl w:val="254C429C"/>
    <w:lvl w:ilvl="0" w:tplc="E9D086DA">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76"/>
    <w:rsid w:val="00002D6B"/>
    <w:rsid w:val="00004C13"/>
    <w:rsid w:val="0000771F"/>
    <w:rsid w:val="0001487B"/>
    <w:rsid w:val="00014BEA"/>
    <w:rsid w:val="0001547D"/>
    <w:rsid w:val="00015F78"/>
    <w:rsid w:val="000270CD"/>
    <w:rsid w:val="0003375D"/>
    <w:rsid w:val="00035F73"/>
    <w:rsid w:val="00037239"/>
    <w:rsid w:val="0004270D"/>
    <w:rsid w:val="000457FE"/>
    <w:rsid w:val="0004735E"/>
    <w:rsid w:val="000733C2"/>
    <w:rsid w:val="00082097"/>
    <w:rsid w:val="00084F15"/>
    <w:rsid w:val="000A6A62"/>
    <w:rsid w:val="000A7711"/>
    <w:rsid w:val="000B0950"/>
    <w:rsid w:val="000B424E"/>
    <w:rsid w:val="000B42B1"/>
    <w:rsid w:val="000C4539"/>
    <w:rsid w:val="000C4A60"/>
    <w:rsid w:val="000C7AF9"/>
    <w:rsid w:val="000E2C8C"/>
    <w:rsid w:val="000F1384"/>
    <w:rsid w:val="000F668A"/>
    <w:rsid w:val="000F7F7C"/>
    <w:rsid w:val="00100125"/>
    <w:rsid w:val="00105189"/>
    <w:rsid w:val="001156BB"/>
    <w:rsid w:val="00117433"/>
    <w:rsid w:val="00121D99"/>
    <w:rsid w:val="001330CD"/>
    <w:rsid w:val="00135BF8"/>
    <w:rsid w:val="0013703F"/>
    <w:rsid w:val="00145158"/>
    <w:rsid w:val="00161B3C"/>
    <w:rsid w:val="00162EA7"/>
    <w:rsid w:val="001708F3"/>
    <w:rsid w:val="00171649"/>
    <w:rsid w:val="00171EBE"/>
    <w:rsid w:val="00175131"/>
    <w:rsid w:val="001754B4"/>
    <w:rsid w:val="001764A9"/>
    <w:rsid w:val="0019377D"/>
    <w:rsid w:val="001946A9"/>
    <w:rsid w:val="001A44DE"/>
    <w:rsid w:val="001B4572"/>
    <w:rsid w:val="001B4C0B"/>
    <w:rsid w:val="001B60DF"/>
    <w:rsid w:val="001C2EDF"/>
    <w:rsid w:val="001D5986"/>
    <w:rsid w:val="001D5C80"/>
    <w:rsid w:val="001E0879"/>
    <w:rsid w:val="001E6040"/>
    <w:rsid w:val="001E6A9D"/>
    <w:rsid w:val="001F35EF"/>
    <w:rsid w:val="001F6124"/>
    <w:rsid w:val="001F653D"/>
    <w:rsid w:val="00220C0A"/>
    <w:rsid w:val="00221DF5"/>
    <w:rsid w:val="00222CA0"/>
    <w:rsid w:val="00223EBC"/>
    <w:rsid w:val="00226F45"/>
    <w:rsid w:val="002270EC"/>
    <w:rsid w:val="00235DB8"/>
    <w:rsid w:val="00236402"/>
    <w:rsid w:val="00236E8D"/>
    <w:rsid w:val="002459F2"/>
    <w:rsid w:val="002541B8"/>
    <w:rsid w:val="00261119"/>
    <w:rsid w:val="0026477C"/>
    <w:rsid w:val="00276215"/>
    <w:rsid w:val="00277942"/>
    <w:rsid w:val="00287B27"/>
    <w:rsid w:val="00290526"/>
    <w:rsid w:val="0029099D"/>
    <w:rsid w:val="00295626"/>
    <w:rsid w:val="002A4824"/>
    <w:rsid w:val="002B14D5"/>
    <w:rsid w:val="002B3763"/>
    <w:rsid w:val="002B6E31"/>
    <w:rsid w:val="002B717E"/>
    <w:rsid w:val="002C1A85"/>
    <w:rsid w:val="002D22C3"/>
    <w:rsid w:val="002D7EC7"/>
    <w:rsid w:val="002F142A"/>
    <w:rsid w:val="002F1868"/>
    <w:rsid w:val="002F3133"/>
    <w:rsid w:val="002F3F70"/>
    <w:rsid w:val="002F66F6"/>
    <w:rsid w:val="002F7FDF"/>
    <w:rsid w:val="003032BB"/>
    <w:rsid w:val="00304861"/>
    <w:rsid w:val="0030578D"/>
    <w:rsid w:val="0030793B"/>
    <w:rsid w:val="00310C46"/>
    <w:rsid w:val="003130C2"/>
    <w:rsid w:val="00313BE4"/>
    <w:rsid w:val="0032278C"/>
    <w:rsid w:val="00332CE4"/>
    <w:rsid w:val="003331EE"/>
    <w:rsid w:val="00334E26"/>
    <w:rsid w:val="003402CB"/>
    <w:rsid w:val="00340D68"/>
    <w:rsid w:val="00342716"/>
    <w:rsid w:val="00352330"/>
    <w:rsid w:val="00353679"/>
    <w:rsid w:val="00354321"/>
    <w:rsid w:val="00357E2C"/>
    <w:rsid w:val="00360B8D"/>
    <w:rsid w:val="00363AA1"/>
    <w:rsid w:val="00364BDD"/>
    <w:rsid w:val="00366471"/>
    <w:rsid w:val="00371A37"/>
    <w:rsid w:val="003772C1"/>
    <w:rsid w:val="00391015"/>
    <w:rsid w:val="0039354C"/>
    <w:rsid w:val="003A7261"/>
    <w:rsid w:val="003B03A3"/>
    <w:rsid w:val="003C24AF"/>
    <w:rsid w:val="003C7201"/>
    <w:rsid w:val="003D36A3"/>
    <w:rsid w:val="003F1718"/>
    <w:rsid w:val="003F403F"/>
    <w:rsid w:val="004072C5"/>
    <w:rsid w:val="00414878"/>
    <w:rsid w:val="00414CDF"/>
    <w:rsid w:val="0042429B"/>
    <w:rsid w:val="004275A9"/>
    <w:rsid w:val="00430610"/>
    <w:rsid w:val="00443641"/>
    <w:rsid w:val="00451E35"/>
    <w:rsid w:val="00453F7A"/>
    <w:rsid w:val="00460328"/>
    <w:rsid w:val="00462A16"/>
    <w:rsid w:val="00465A72"/>
    <w:rsid w:val="00470992"/>
    <w:rsid w:val="00477C70"/>
    <w:rsid w:val="00482C67"/>
    <w:rsid w:val="00484670"/>
    <w:rsid w:val="004867BC"/>
    <w:rsid w:val="00486ACC"/>
    <w:rsid w:val="004877F2"/>
    <w:rsid w:val="00494037"/>
    <w:rsid w:val="004A3193"/>
    <w:rsid w:val="004A57C8"/>
    <w:rsid w:val="004A7083"/>
    <w:rsid w:val="004A77D1"/>
    <w:rsid w:val="004A7B71"/>
    <w:rsid w:val="004B5CE4"/>
    <w:rsid w:val="004C04CA"/>
    <w:rsid w:val="004C4928"/>
    <w:rsid w:val="004E0E47"/>
    <w:rsid w:val="004E57E6"/>
    <w:rsid w:val="004E6D36"/>
    <w:rsid w:val="00500C3A"/>
    <w:rsid w:val="0050446D"/>
    <w:rsid w:val="00510610"/>
    <w:rsid w:val="00510976"/>
    <w:rsid w:val="00512D4B"/>
    <w:rsid w:val="0051324E"/>
    <w:rsid w:val="00521E10"/>
    <w:rsid w:val="00521FC0"/>
    <w:rsid w:val="00524C79"/>
    <w:rsid w:val="005274FD"/>
    <w:rsid w:val="00533522"/>
    <w:rsid w:val="00535D33"/>
    <w:rsid w:val="0054331D"/>
    <w:rsid w:val="005440A5"/>
    <w:rsid w:val="00555A23"/>
    <w:rsid w:val="00567654"/>
    <w:rsid w:val="00584A17"/>
    <w:rsid w:val="0058567C"/>
    <w:rsid w:val="005939F0"/>
    <w:rsid w:val="00597BDF"/>
    <w:rsid w:val="005B5B15"/>
    <w:rsid w:val="005C2DB5"/>
    <w:rsid w:val="005D2DC4"/>
    <w:rsid w:val="005E1EC7"/>
    <w:rsid w:val="005F2BC0"/>
    <w:rsid w:val="005F77B8"/>
    <w:rsid w:val="00601A97"/>
    <w:rsid w:val="00612452"/>
    <w:rsid w:val="00614E28"/>
    <w:rsid w:val="00615674"/>
    <w:rsid w:val="00615BBB"/>
    <w:rsid w:val="006345D8"/>
    <w:rsid w:val="0063787F"/>
    <w:rsid w:val="00640827"/>
    <w:rsid w:val="006441D9"/>
    <w:rsid w:val="00651843"/>
    <w:rsid w:val="006673A3"/>
    <w:rsid w:val="00673E27"/>
    <w:rsid w:val="006752F4"/>
    <w:rsid w:val="00677799"/>
    <w:rsid w:val="00685E7A"/>
    <w:rsid w:val="00690165"/>
    <w:rsid w:val="00692887"/>
    <w:rsid w:val="006934AC"/>
    <w:rsid w:val="006A3A13"/>
    <w:rsid w:val="006A5A7F"/>
    <w:rsid w:val="006A775D"/>
    <w:rsid w:val="006B15A6"/>
    <w:rsid w:val="006B3C79"/>
    <w:rsid w:val="006C3BED"/>
    <w:rsid w:val="006D4721"/>
    <w:rsid w:val="006D7091"/>
    <w:rsid w:val="006E1B04"/>
    <w:rsid w:val="006E46CD"/>
    <w:rsid w:val="006E780D"/>
    <w:rsid w:val="007030A5"/>
    <w:rsid w:val="00707266"/>
    <w:rsid w:val="0071303E"/>
    <w:rsid w:val="00716312"/>
    <w:rsid w:val="007167C6"/>
    <w:rsid w:val="0072502B"/>
    <w:rsid w:val="00725553"/>
    <w:rsid w:val="007275F0"/>
    <w:rsid w:val="0073569B"/>
    <w:rsid w:val="007372D9"/>
    <w:rsid w:val="00741413"/>
    <w:rsid w:val="00741D25"/>
    <w:rsid w:val="0074351C"/>
    <w:rsid w:val="00747B41"/>
    <w:rsid w:val="00747C93"/>
    <w:rsid w:val="007558B7"/>
    <w:rsid w:val="00775DA4"/>
    <w:rsid w:val="00786CE4"/>
    <w:rsid w:val="00796B1D"/>
    <w:rsid w:val="007A1920"/>
    <w:rsid w:val="007A6A31"/>
    <w:rsid w:val="007B26C5"/>
    <w:rsid w:val="007B3704"/>
    <w:rsid w:val="007C359F"/>
    <w:rsid w:val="007D35EB"/>
    <w:rsid w:val="007D7DFA"/>
    <w:rsid w:val="007E00B2"/>
    <w:rsid w:val="007E2453"/>
    <w:rsid w:val="007E2DD5"/>
    <w:rsid w:val="007F44C8"/>
    <w:rsid w:val="00803E6F"/>
    <w:rsid w:val="0080410A"/>
    <w:rsid w:val="008041F2"/>
    <w:rsid w:val="0081239F"/>
    <w:rsid w:val="008146B0"/>
    <w:rsid w:val="00815811"/>
    <w:rsid w:val="00823DD4"/>
    <w:rsid w:val="008252AE"/>
    <w:rsid w:val="00853493"/>
    <w:rsid w:val="008612C9"/>
    <w:rsid w:val="00861444"/>
    <w:rsid w:val="00861CB4"/>
    <w:rsid w:val="00867938"/>
    <w:rsid w:val="00867953"/>
    <w:rsid w:val="00873E4A"/>
    <w:rsid w:val="008757EF"/>
    <w:rsid w:val="00877700"/>
    <w:rsid w:val="008778EF"/>
    <w:rsid w:val="0088295F"/>
    <w:rsid w:val="008872BB"/>
    <w:rsid w:val="0088771C"/>
    <w:rsid w:val="008A5CE3"/>
    <w:rsid w:val="008A6F08"/>
    <w:rsid w:val="008B7E49"/>
    <w:rsid w:val="008C39C2"/>
    <w:rsid w:val="008C6EFE"/>
    <w:rsid w:val="008D050D"/>
    <w:rsid w:val="008D39AA"/>
    <w:rsid w:val="008D3AF2"/>
    <w:rsid w:val="008D5D2D"/>
    <w:rsid w:val="008E12A1"/>
    <w:rsid w:val="008E37C8"/>
    <w:rsid w:val="008F30DA"/>
    <w:rsid w:val="008F57D2"/>
    <w:rsid w:val="00904842"/>
    <w:rsid w:val="00906B86"/>
    <w:rsid w:val="00907879"/>
    <w:rsid w:val="009142BB"/>
    <w:rsid w:val="009170CC"/>
    <w:rsid w:val="00917280"/>
    <w:rsid w:val="00921079"/>
    <w:rsid w:val="0094034E"/>
    <w:rsid w:val="00940AFA"/>
    <w:rsid w:val="00941A39"/>
    <w:rsid w:val="00944957"/>
    <w:rsid w:val="00952BF2"/>
    <w:rsid w:val="00961360"/>
    <w:rsid w:val="00961EEF"/>
    <w:rsid w:val="00970005"/>
    <w:rsid w:val="009967AB"/>
    <w:rsid w:val="009A132D"/>
    <w:rsid w:val="009A4E19"/>
    <w:rsid w:val="009A60FD"/>
    <w:rsid w:val="009A6570"/>
    <w:rsid w:val="009A6595"/>
    <w:rsid w:val="009B2CE3"/>
    <w:rsid w:val="009B2CF0"/>
    <w:rsid w:val="009B3DEC"/>
    <w:rsid w:val="009C7551"/>
    <w:rsid w:val="009D1DEB"/>
    <w:rsid w:val="009F1447"/>
    <w:rsid w:val="009F1BB7"/>
    <w:rsid w:val="009F5E5D"/>
    <w:rsid w:val="00A04CEE"/>
    <w:rsid w:val="00A2591A"/>
    <w:rsid w:val="00A31543"/>
    <w:rsid w:val="00A36A26"/>
    <w:rsid w:val="00A403DF"/>
    <w:rsid w:val="00A43C87"/>
    <w:rsid w:val="00A451F8"/>
    <w:rsid w:val="00A56855"/>
    <w:rsid w:val="00A636DD"/>
    <w:rsid w:val="00A63F1E"/>
    <w:rsid w:val="00A63F44"/>
    <w:rsid w:val="00A65FB6"/>
    <w:rsid w:val="00A705C5"/>
    <w:rsid w:val="00A71CB3"/>
    <w:rsid w:val="00A72380"/>
    <w:rsid w:val="00A72E85"/>
    <w:rsid w:val="00A7477F"/>
    <w:rsid w:val="00AB7233"/>
    <w:rsid w:val="00AC13A9"/>
    <w:rsid w:val="00AD0A67"/>
    <w:rsid w:val="00AD7FD0"/>
    <w:rsid w:val="00AF0203"/>
    <w:rsid w:val="00AF1730"/>
    <w:rsid w:val="00AF3027"/>
    <w:rsid w:val="00B022F9"/>
    <w:rsid w:val="00B12FAE"/>
    <w:rsid w:val="00B1317C"/>
    <w:rsid w:val="00B17804"/>
    <w:rsid w:val="00B17A43"/>
    <w:rsid w:val="00B236D4"/>
    <w:rsid w:val="00B25C1C"/>
    <w:rsid w:val="00B318CE"/>
    <w:rsid w:val="00B31DDF"/>
    <w:rsid w:val="00B36858"/>
    <w:rsid w:val="00B36B9D"/>
    <w:rsid w:val="00B557C7"/>
    <w:rsid w:val="00B64BF7"/>
    <w:rsid w:val="00B65C9B"/>
    <w:rsid w:val="00B665A6"/>
    <w:rsid w:val="00B74A6E"/>
    <w:rsid w:val="00B769DD"/>
    <w:rsid w:val="00B855D6"/>
    <w:rsid w:val="00B90FCB"/>
    <w:rsid w:val="00B917E0"/>
    <w:rsid w:val="00B91BB8"/>
    <w:rsid w:val="00BA16C0"/>
    <w:rsid w:val="00BA2B98"/>
    <w:rsid w:val="00BA3727"/>
    <w:rsid w:val="00BA5AE9"/>
    <w:rsid w:val="00BA5D53"/>
    <w:rsid w:val="00BB2ACD"/>
    <w:rsid w:val="00BC0657"/>
    <w:rsid w:val="00BC2436"/>
    <w:rsid w:val="00BC5912"/>
    <w:rsid w:val="00BE287D"/>
    <w:rsid w:val="00BE3008"/>
    <w:rsid w:val="00BE64C0"/>
    <w:rsid w:val="00BF11FE"/>
    <w:rsid w:val="00BF63A1"/>
    <w:rsid w:val="00C030E1"/>
    <w:rsid w:val="00C054CA"/>
    <w:rsid w:val="00C13567"/>
    <w:rsid w:val="00C25356"/>
    <w:rsid w:val="00C365CF"/>
    <w:rsid w:val="00C4304F"/>
    <w:rsid w:val="00C465B4"/>
    <w:rsid w:val="00C524DB"/>
    <w:rsid w:val="00C90B6D"/>
    <w:rsid w:val="00C94C92"/>
    <w:rsid w:val="00CA62E4"/>
    <w:rsid w:val="00CB0DB8"/>
    <w:rsid w:val="00CB6049"/>
    <w:rsid w:val="00CB647A"/>
    <w:rsid w:val="00CC0AD8"/>
    <w:rsid w:val="00CC77E0"/>
    <w:rsid w:val="00CD0325"/>
    <w:rsid w:val="00CD324A"/>
    <w:rsid w:val="00CE1385"/>
    <w:rsid w:val="00CE6549"/>
    <w:rsid w:val="00D01FE2"/>
    <w:rsid w:val="00D148D8"/>
    <w:rsid w:val="00D20DD0"/>
    <w:rsid w:val="00D562B2"/>
    <w:rsid w:val="00D64B23"/>
    <w:rsid w:val="00D668F7"/>
    <w:rsid w:val="00D71274"/>
    <w:rsid w:val="00D762FB"/>
    <w:rsid w:val="00D80149"/>
    <w:rsid w:val="00D80176"/>
    <w:rsid w:val="00D827EE"/>
    <w:rsid w:val="00D86874"/>
    <w:rsid w:val="00DA11AB"/>
    <w:rsid w:val="00DA2985"/>
    <w:rsid w:val="00DC093F"/>
    <w:rsid w:val="00DE122E"/>
    <w:rsid w:val="00DE3CF5"/>
    <w:rsid w:val="00DE417A"/>
    <w:rsid w:val="00DF0B85"/>
    <w:rsid w:val="00DF0C16"/>
    <w:rsid w:val="00DF765A"/>
    <w:rsid w:val="00E01DFA"/>
    <w:rsid w:val="00E15292"/>
    <w:rsid w:val="00E218EC"/>
    <w:rsid w:val="00E232E5"/>
    <w:rsid w:val="00E34C16"/>
    <w:rsid w:val="00E363B3"/>
    <w:rsid w:val="00E409C7"/>
    <w:rsid w:val="00E50894"/>
    <w:rsid w:val="00E518C9"/>
    <w:rsid w:val="00E54AFF"/>
    <w:rsid w:val="00E56347"/>
    <w:rsid w:val="00E61E5C"/>
    <w:rsid w:val="00E62196"/>
    <w:rsid w:val="00E62DE7"/>
    <w:rsid w:val="00E71779"/>
    <w:rsid w:val="00E73D83"/>
    <w:rsid w:val="00E744F4"/>
    <w:rsid w:val="00E76D9A"/>
    <w:rsid w:val="00E821E9"/>
    <w:rsid w:val="00E829B0"/>
    <w:rsid w:val="00E8377A"/>
    <w:rsid w:val="00E839F5"/>
    <w:rsid w:val="00E874EC"/>
    <w:rsid w:val="00E9750F"/>
    <w:rsid w:val="00EC193C"/>
    <w:rsid w:val="00EC2608"/>
    <w:rsid w:val="00EC2B61"/>
    <w:rsid w:val="00EC2EC4"/>
    <w:rsid w:val="00EC3215"/>
    <w:rsid w:val="00EC69D4"/>
    <w:rsid w:val="00EC6CEA"/>
    <w:rsid w:val="00EC6F76"/>
    <w:rsid w:val="00ED0E38"/>
    <w:rsid w:val="00ED466D"/>
    <w:rsid w:val="00ED6A20"/>
    <w:rsid w:val="00EE28DD"/>
    <w:rsid w:val="00EE346C"/>
    <w:rsid w:val="00EE4A83"/>
    <w:rsid w:val="00EE6D71"/>
    <w:rsid w:val="00EF5250"/>
    <w:rsid w:val="00F0071A"/>
    <w:rsid w:val="00F02476"/>
    <w:rsid w:val="00F06EF8"/>
    <w:rsid w:val="00F116BD"/>
    <w:rsid w:val="00F1738F"/>
    <w:rsid w:val="00F238FD"/>
    <w:rsid w:val="00F26386"/>
    <w:rsid w:val="00F41890"/>
    <w:rsid w:val="00F41ABF"/>
    <w:rsid w:val="00F4790C"/>
    <w:rsid w:val="00F502DD"/>
    <w:rsid w:val="00F67091"/>
    <w:rsid w:val="00F72B3F"/>
    <w:rsid w:val="00F8484E"/>
    <w:rsid w:val="00F879FB"/>
    <w:rsid w:val="00F916C4"/>
    <w:rsid w:val="00F949B0"/>
    <w:rsid w:val="00F9503D"/>
    <w:rsid w:val="00FB1B10"/>
    <w:rsid w:val="00FB4884"/>
    <w:rsid w:val="00FB4DE1"/>
    <w:rsid w:val="00FD0798"/>
    <w:rsid w:val="00FD73D8"/>
    <w:rsid w:val="00FD78A9"/>
    <w:rsid w:val="00FE122C"/>
    <w:rsid w:val="00FE4E0B"/>
    <w:rsid w:val="00FE6940"/>
    <w:rsid w:val="00FF23FD"/>
    <w:rsid w:val="00FF3F82"/>
    <w:rsid w:val="00FF6C88"/>
    <w:rsid w:val="00FF6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C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36E8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36E8D"/>
    <w:pPr>
      <w:tabs>
        <w:tab w:val="center" w:pos="4536"/>
        <w:tab w:val="right" w:pos="9072"/>
      </w:tabs>
    </w:pPr>
  </w:style>
  <w:style w:type="character" w:customStyle="1" w:styleId="ZpatChar">
    <w:name w:val="Zápatí Char"/>
    <w:basedOn w:val="Standardnpsmoodstavce"/>
    <w:link w:val="Zpat"/>
    <w:uiPriority w:val="99"/>
    <w:semiHidden/>
    <w:rsid w:val="004C768F"/>
    <w:rPr>
      <w:sz w:val="24"/>
      <w:szCs w:val="24"/>
    </w:rPr>
  </w:style>
  <w:style w:type="character" w:styleId="slostrnky">
    <w:name w:val="page number"/>
    <w:basedOn w:val="Standardnpsmoodstavce"/>
    <w:uiPriority w:val="99"/>
    <w:rsid w:val="00236E8D"/>
    <w:rPr>
      <w:rFonts w:cs="Times New Roman"/>
    </w:rPr>
  </w:style>
  <w:style w:type="character" w:styleId="Hypertextovodkaz">
    <w:name w:val="Hyperlink"/>
    <w:basedOn w:val="Standardnpsmoodstavce"/>
    <w:uiPriority w:val="99"/>
    <w:rsid w:val="00236E8D"/>
    <w:rPr>
      <w:rFonts w:cs="Times New Roman"/>
      <w:color w:val="0000FF"/>
      <w:u w:val="single"/>
    </w:rPr>
  </w:style>
  <w:style w:type="paragraph" w:styleId="Zkladntext">
    <w:name w:val="Body Text"/>
    <w:basedOn w:val="Normln"/>
    <w:link w:val="ZkladntextChar"/>
    <w:uiPriority w:val="99"/>
    <w:rsid w:val="00236E8D"/>
    <w:rPr>
      <w:sz w:val="28"/>
    </w:rPr>
  </w:style>
  <w:style w:type="character" w:customStyle="1" w:styleId="ZkladntextChar">
    <w:name w:val="Základní text Char"/>
    <w:basedOn w:val="Standardnpsmoodstavce"/>
    <w:link w:val="Zkladntext"/>
    <w:uiPriority w:val="99"/>
    <w:semiHidden/>
    <w:rsid w:val="004C768F"/>
    <w:rPr>
      <w:sz w:val="24"/>
      <w:szCs w:val="24"/>
    </w:rPr>
  </w:style>
  <w:style w:type="paragraph" w:styleId="Zkladntext2">
    <w:name w:val="Body Text 2"/>
    <w:basedOn w:val="Normln"/>
    <w:link w:val="Zkladntext2Char"/>
    <w:uiPriority w:val="99"/>
    <w:rsid w:val="00236E8D"/>
    <w:pPr>
      <w:tabs>
        <w:tab w:val="left" w:pos="540"/>
      </w:tabs>
      <w:spacing w:before="120"/>
    </w:pPr>
    <w:rPr>
      <w:i/>
      <w:iCs/>
    </w:rPr>
  </w:style>
  <w:style w:type="character" w:customStyle="1" w:styleId="Zkladntext2Char">
    <w:name w:val="Základní text 2 Char"/>
    <w:basedOn w:val="Standardnpsmoodstavce"/>
    <w:link w:val="Zkladntext2"/>
    <w:uiPriority w:val="99"/>
    <w:semiHidden/>
    <w:rsid w:val="004C768F"/>
    <w:rPr>
      <w:sz w:val="24"/>
      <w:szCs w:val="24"/>
    </w:rPr>
  </w:style>
  <w:style w:type="paragraph" w:styleId="Textbubliny">
    <w:name w:val="Balloon Text"/>
    <w:basedOn w:val="Normln"/>
    <w:link w:val="TextbublinyChar"/>
    <w:uiPriority w:val="99"/>
    <w:rsid w:val="00612452"/>
    <w:rPr>
      <w:rFonts w:ascii="Tahoma" w:hAnsi="Tahoma" w:cs="Tahoma"/>
      <w:sz w:val="16"/>
      <w:szCs w:val="16"/>
    </w:rPr>
  </w:style>
  <w:style w:type="character" w:customStyle="1" w:styleId="TextbublinyChar">
    <w:name w:val="Text bubliny Char"/>
    <w:basedOn w:val="Standardnpsmoodstavce"/>
    <w:link w:val="Textbubliny"/>
    <w:uiPriority w:val="99"/>
    <w:locked/>
    <w:rsid w:val="00612452"/>
    <w:rPr>
      <w:rFonts w:ascii="Tahoma" w:hAnsi="Tahoma" w:cs="Tahoma"/>
      <w:sz w:val="16"/>
      <w:szCs w:val="16"/>
    </w:rPr>
  </w:style>
  <w:style w:type="paragraph" w:styleId="Odstavecseseznamem">
    <w:name w:val="List Paragraph"/>
    <w:basedOn w:val="Normln"/>
    <w:uiPriority w:val="34"/>
    <w:qFormat/>
    <w:rsid w:val="00E56347"/>
    <w:pPr>
      <w:ind w:left="720"/>
      <w:contextualSpacing/>
    </w:pPr>
  </w:style>
  <w:style w:type="character" w:styleId="Sledovanodkaz">
    <w:name w:val="FollowedHyperlink"/>
    <w:basedOn w:val="Standardnpsmoodstavce"/>
    <w:uiPriority w:val="99"/>
    <w:semiHidden/>
    <w:unhideWhenUsed/>
    <w:rsid w:val="009A6570"/>
    <w:rPr>
      <w:color w:val="800080" w:themeColor="followedHyperlink"/>
      <w:u w:val="single"/>
    </w:rPr>
  </w:style>
  <w:style w:type="character" w:styleId="Siln">
    <w:name w:val="Strong"/>
    <w:basedOn w:val="Standardnpsmoodstavce"/>
    <w:uiPriority w:val="22"/>
    <w:qFormat/>
    <w:locked/>
    <w:rsid w:val="009A6570"/>
    <w:rPr>
      <w:b/>
      <w:bCs/>
    </w:rPr>
  </w:style>
  <w:style w:type="character" w:customStyle="1" w:styleId="apple-converted-space">
    <w:name w:val="apple-converted-space"/>
    <w:basedOn w:val="Standardnpsmoodstavce"/>
    <w:rsid w:val="009A6570"/>
  </w:style>
  <w:style w:type="paragraph" w:styleId="Normlnweb">
    <w:name w:val="Normal (Web)"/>
    <w:basedOn w:val="Normln"/>
    <w:uiPriority w:val="99"/>
    <w:semiHidden/>
    <w:unhideWhenUsed/>
    <w:rsid w:val="00AD7FD0"/>
    <w:pPr>
      <w:spacing w:before="100" w:beforeAutospacing="1" w:after="100" w:afterAutospacing="1"/>
    </w:pPr>
  </w:style>
  <w:style w:type="paragraph" w:customStyle="1" w:styleId="l3">
    <w:name w:val="l3"/>
    <w:basedOn w:val="Normln"/>
    <w:rsid w:val="00037239"/>
    <w:pPr>
      <w:spacing w:before="100" w:beforeAutospacing="1" w:after="100" w:afterAutospacing="1"/>
    </w:pPr>
  </w:style>
  <w:style w:type="paragraph" w:customStyle="1" w:styleId="l4">
    <w:name w:val="l4"/>
    <w:basedOn w:val="Normln"/>
    <w:rsid w:val="00037239"/>
    <w:pPr>
      <w:spacing w:before="100" w:beforeAutospacing="1" w:after="100" w:afterAutospacing="1"/>
    </w:pPr>
  </w:style>
  <w:style w:type="paragraph" w:customStyle="1" w:styleId="l5">
    <w:name w:val="l5"/>
    <w:basedOn w:val="Normln"/>
    <w:rsid w:val="00037239"/>
    <w:pPr>
      <w:spacing w:before="100" w:beforeAutospacing="1" w:after="100" w:afterAutospacing="1"/>
    </w:pPr>
  </w:style>
  <w:style w:type="character" w:styleId="PromnnHTML">
    <w:name w:val="HTML Variable"/>
    <w:basedOn w:val="Standardnpsmoodstavce"/>
    <w:uiPriority w:val="99"/>
    <w:semiHidden/>
    <w:unhideWhenUsed/>
    <w:rsid w:val="00037239"/>
    <w:rPr>
      <w:i/>
      <w:iCs/>
    </w:rPr>
  </w:style>
  <w:style w:type="paragraph" w:customStyle="1" w:styleId="l6">
    <w:name w:val="l6"/>
    <w:basedOn w:val="Normln"/>
    <w:rsid w:val="000372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9986">
      <w:bodyDiv w:val="1"/>
      <w:marLeft w:val="0"/>
      <w:marRight w:val="0"/>
      <w:marTop w:val="0"/>
      <w:marBottom w:val="0"/>
      <w:divBdr>
        <w:top w:val="none" w:sz="0" w:space="0" w:color="auto"/>
        <w:left w:val="none" w:sz="0" w:space="0" w:color="auto"/>
        <w:bottom w:val="none" w:sz="0" w:space="0" w:color="auto"/>
        <w:right w:val="none" w:sz="0" w:space="0" w:color="auto"/>
      </w:divBdr>
    </w:div>
    <w:div w:id="246622751">
      <w:bodyDiv w:val="1"/>
      <w:marLeft w:val="0"/>
      <w:marRight w:val="0"/>
      <w:marTop w:val="0"/>
      <w:marBottom w:val="0"/>
      <w:divBdr>
        <w:top w:val="none" w:sz="0" w:space="0" w:color="auto"/>
        <w:left w:val="none" w:sz="0" w:space="0" w:color="auto"/>
        <w:bottom w:val="none" w:sz="0" w:space="0" w:color="auto"/>
        <w:right w:val="none" w:sz="0" w:space="0" w:color="auto"/>
      </w:divBdr>
    </w:div>
    <w:div w:id="332223646">
      <w:marLeft w:val="0"/>
      <w:marRight w:val="0"/>
      <w:marTop w:val="0"/>
      <w:marBottom w:val="0"/>
      <w:divBdr>
        <w:top w:val="none" w:sz="0" w:space="0" w:color="auto"/>
        <w:left w:val="none" w:sz="0" w:space="0" w:color="auto"/>
        <w:bottom w:val="none" w:sz="0" w:space="0" w:color="auto"/>
        <w:right w:val="none" w:sz="0" w:space="0" w:color="auto"/>
      </w:divBdr>
      <w:divsChild>
        <w:div w:id="332223648">
          <w:marLeft w:val="0"/>
          <w:marRight w:val="0"/>
          <w:marTop w:val="0"/>
          <w:marBottom w:val="0"/>
          <w:divBdr>
            <w:top w:val="none" w:sz="0" w:space="0" w:color="auto"/>
            <w:left w:val="none" w:sz="0" w:space="0" w:color="auto"/>
            <w:bottom w:val="none" w:sz="0" w:space="0" w:color="auto"/>
            <w:right w:val="none" w:sz="0" w:space="0" w:color="auto"/>
          </w:divBdr>
          <w:divsChild>
            <w:div w:id="332223645">
              <w:marLeft w:val="0"/>
              <w:marRight w:val="0"/>
              <w:marTop w:val="0"/>
              <w:marBottom w:val="0"/>
              <w:divBdr>
                <w:top w:val="none" w:sz="0" w:space="0" w:color="auto"/>
                <w:left w:val="none" w:sz="0" w:space="0" w:color="auto"/>
                <w:bottom w:val="none" w:sz="0" w:space="0" w:color="auto"/>
                <w:right w:val="none" w:sz="0" w:space="0" w:color="auto"/>
              </w:divBdr>
              <w:divsChild>
                <w:div w:id="332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klanovice.cz" TargetMode="External"/><Relationship Id="rId3" Type="http://schemas.openxmlformats.org/officeDocument/2006/relationships/settings" Target="settings.xml"/><Relationship Id="rId7" Type="http://schemas.openxmlformats.org/officeDocument/2006/relationships/hyperlink" Target="mailto:reditelka@ddklanov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6689</Words>
  <Characters>39466</Characters>
  <Application>Microsoft Office Word</Application>
  <DocSecurity>0</DocSecurity>
  <Lines>328</Lines>
  <Paragraphs>92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Dětský domov, Praha 9 – Klánovice, Smržovská 77</vt:lpstr>
      <vt:lpstr>Dětský domov, Praha 9 – Klánovice, Smržovská 77</vt:lpstr>
    </vt:vector>
  </TitlesOfParts>
  <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Dětský domov, Praha 9 – Klánovice, Smržovská 77</dc:title>
  <dc:subject/>
  <dc:creator>Nejezchleba Petr</dc:creator>
  <cp:keywords/>
  <dc:description/>
  <cp:lastModifiedBy>Microsoft Office User</cp:lastModifiedBy>
  <cp:revision>11</cp:revision>
  <cp:lastPrinted>2020-01-29T22:50:00Z</cp:lastPrinted>
  <dcterms:created xsi:type="dcterms:W3CDTF">2020-01-29T22:02:00Z</dcterms:created>
  <dcterms:modified xsi:type="dcterms:W3CDTF">2020-01-29T22:52:00Z</dcterms:modified>
</cp:coreProperties>
</file>